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6C9C0" w14:textId="1191BD0F" w:rsidR="001A78EE" w:rsidRDefault="00500E6E" w:rsidP="001A78EE">
      <w:pPr>
        <w:pStyle w:val="BlueprintHeading"/>
      </w:pPr>
      <w:r>
        <w:t xml:space="preserve">4th Grade </w:t>
      </w:r>
    </w:p>
    <w:p w14:paraId="44488234" w14:textId="62AC8C2E" w:rsidR="00500E6E" w:rsidRPr="00EF72B7" w:rsidRDefault="00500E6E" w:rsidP="00500E6E">
      <w:pPr>
        <w:pStyle w:val="Titlepageheader"/>
        <w:spacing w:after="280"/>
        <w:rPr>
          <w:color w:val="FF0000"/>
          <w:sz w:val="72"/>
          <w:szCs w:val="72"/>
        </w:rPr>
      </w:pPr>
      <w:r w:rsidRPr="00EF72B7">
        <w:rPr>
          <w:color w:val="FF0000"/>
          <w:sz w:val="72"/>
          <w:szCs w:val="72"/>
        </w:rPr>
        <w:t xml:space="preserve">How </w:t>
      </w:r>
      <w:r w:rsidR="00EF72B7" w:rsidRPr="00EF72B7">
        <w:rPr>
          <w:color w:val="FF0000"/>
          <w:sz w:val="72"/>
          <w:szCs w:val="72"/>
        </w:rPr>
        <w:t>did the Erie Canal</w:t>
      </w:r>
      <w:r w:rsidRPr="00EF72B7">
        <w:rPr>
          <w:color w:val="FF0000"/>
          <w:sz w:val="72"/>
          <w:szCs w:val="72"/>
        </w:rPr>
        <w:t xml:space="preserve"> transform a </w:t>
      </w:r>
      <w:r w:rsidR="00EF72B7" w:rsidRPr="00EF72B7">
        <w:rPr>
          <w:color w:val="FF0000"/>
          <w:sz w:val="72"/>
          <w:szCs w:val="72"/>
        </w:rPr>
        <w:t>town into a thriving city</w:t>
      </w:r>
      <w:r w:rsidRPr="00EF72B7">
        <w:rPr>
          <w:color w:val="FF0000"/>
          <w:sz w:val="72"/>
          <w:szCs w:val="72"/>
        </w:rPr>
        <w:t xml:space="preserve">? </w:t>
      </w:r>
    </w:p>
    <w:p w14:paraId="6FA4AB41" w14:textId="5D7B7461" w:rsidR="001A78EE" w:rsidRPr="00500E6E" w:rsidRDefault="00E45750" w:rsidP="00500E6E">
      <w:pPr>
        <w:pStyle w:val="Titlepageheader"/>
        <w:spacing w:after="280"/>
        <w:rPr>
          <w:color w:val="FF0000"/>
          <w:sz w:val="22"/>
          <w:szCs w:val="22"/>
        </w:rPr>
      </w:pPr>
      <w:r>
        <w:rPr>
          <w:noProof/>
        </w:rPr>
        <w:drawing>
          <wp:inline distT="0" distB="0" distL="0" distR="0" wp14:anchorId="5DF1AFAF" wp14:editId="7D1D05FB">
            <wp:extent cx="4610100" cy="4286250"/>
            <wp:effectExtent l="0" t="0" r="0" b="0"/>
            <wp:docPr id="1" name="Picture 1" descr="http://digitalcollections.archives.nysed.gov/media/collectiveaccess/images/2/2/33693_ca_object_representations_media_2202_medium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collections.archives.nysed.gov/media/collectiveaccess/images/2/2/33693_ca_object_representations_media_2202_medium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4286250"/>
                    </a:xfrm>
                    <a:prstGeom prst="rect">
                      <a:avLst/>
                    </a:prstGeom>
                    <a:noFill/>
                    <a:ln>
                      <a:noFill/>
                    </a:ln>
                  </pic:spPr>
                </pic:pic>
              </a:graphicData>
            </a:graphic>
          </wp:inline>
        </w:drawing>
      </w:r>
      <w:r w:rsidR="00500E6E">
        <w:rPr>
          <w:color w:val="FF0000"/>
        </w:rPr>
        <w:t xml:space="preserve"> </w:t>
      </w:r>
    </w:p>
    <w:p w14:paraId="2292E943" w14:textId="77777777" w:rsidR="001A78EE" w:rsidRDefault="001A78EE" w:rsidP="001A78EE">
      <w:pPr>
        <w:pStyle w:val="Credit"/>
      </w:pPr>
    </w:p>
    <w:p w14:paraId="790B7E9C" w14:textId="77777777" w:rsidR="001A78EE" w:rsidRDefault="001A78EE" w:rsidP="001A78EE">
      <w:pPr>
        <w:pStyle w:val="BlueprintHeading"/>
      </w:pPr>
      <w:r>
        <w:t>Supporting Questions</w:t>
      </w:r>
    </w:p>
    <w:p w14:paraId="0AAA3978" w14:textId="63FBE09B" w:rsidR="00E45750" w:rsidRDefault="00E45750" w:rsidP="00E45750">
      <w:pPr>
        <w:keepLines/>
        <w:numPr>
          <w:ilvl w:val="0"/>
          <w:numId w:val="1"/>
        </w:numPr>
        <w:spacing w:before="120" w:after="120"/>
        <w:rPr>
          <w:rFonts w:ascii="Calibri" w:hAnsi="Calibri" w:cs="Calibri"/>
          <w:sz w:val="28"/>
          <w:szCs w:val="28"/>
        </w:rPr>
      </w:pPr>
      <w:r>
        <w:rPr>
          <w:rFonts w:ascii="Calibri" w:eastAsia="Arial" w:hAnsi="Calibri" w:cs="Calibri"/>
          <w:sz w:val="28"/>
          <w:szCs w:val="28"/>
        </w:rPr>
        <w:t>What did the Erie Canal provide to people in the Buffalo community?</w:t>
      </w:r>
    </w:p>
    <w:p w14:paraId="50E49710" w14:textId="2C6E7105" w:rsidR="00E45750" w:rsidRDefault="00E45750" w:rsidP="00E45750">
      <w:pPr>
        <w:keepLines/>
        <w:numPr>
          <w:ilvl w:val="0"/>
          <w:numId w:val="1"/>
        </w:numPr>
        <w:spacing w:before="120" w:after="120"/>
        <w:rPr>
          <w:rFonts w:ascii="Calibri" w:hAnsi="Calibri" w:cs="Calibri"/>
          <w:sz w:val="28"/>
          <w:szCs w:val="28"/>
        </w:rPr>
      </w:pPr>
      <w:r>
        <w:rPr>
          <w:rFonts w:ascii="Calibri" w:hAnsi="Calibri" w:cs="Calibri"/>
          <w:sz w:val="28"/>
          <w:szCs w:val="28"/>
        </w:rPr>
        <w:t>How was the Canal an improvement over previous methods of transportation?  How were later means of transportation an improvement over the Canal?</w:t>
      </w:r>
    </w:p>
    <w:p w14:paraId="4EAF0C0F" w14:textId="4D945483" w:rsidR="00E45750" w:rsidRPr="00E45750" w:rsidRDefault="00EF72B7" w:rsidP="00E45750">
      <w:pPr>
        <w:keepLines/>
        <w:numPr>
          <w:ilvl w:val="0"/>
          <w:numId w:val="1"/>
        </w:numPr>
        <w:spacing w:before="120" w:after="120"/>
        <w:rPr>
          <w:rFonts w:ascii="Calibri" w:hAnsi="Calibri" w:cs="Calibri"/>
          <w:sz w:val="28"/>
          <w:szCs w:val="28"/>
        </w:rPr>
      </w:pPr>
      <w:r>
        <w:rPr>
          <w:rFonts w:ascii="Calibri" w:hAnsi="Calibri" w:cs="Calibri"/>
          <w:sz w:val="28"/>
          <w:szCs w:val="28"/>
        </w:rPr>
        <w:t>How does the legacy of the Erie Canal affect Buffalo today?</w:t>
      </w:r>
    </w:p>
    <w:p w14:paraId="6B609A1D" w14:textId="77777777" w:rsidR="001A78EE" w:rsidRDefault="001A78EE" w:rsidP="001A78EE">
      <w:pPr>
        <w:pStyle w:val="BlueprintHeading"/>
        <w:spacing w:after="240"/>
      </w:pPr>
      <w:r>
        <w:rPr>
          <w:szCs w:val="28"/>
        </w:rPr>
        <w:br w:type="page"/>
      </w:r>
      <w:r>
        <w:lastRenderedPageBreak/>
        <w:t xml:space="preserve">4th Grade Geography Inquiry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9147"/>
      </w:tblGrid>
      <w:tr w:rsidR="001A78EE" w:rsidRPr="008D5EE2" w14:paraId="0681CF7B" w14:textId="77777777" w:rsidTr="00EF72B7">
        <w:trPr>
          <w:trHeight w:val="2123"/>
        </w:trPr>
        <w:tc>
          <w:tcPr>
            <w:tcW w:w="10800" w:type="dxa"/>
            <w:gridSpan w:val="2"/>
            <w:shd w:val="clear" w:color="auto" w:fill="003366"/>
            <w:vAlign w:val="center"/>
          </w:tcPr>
          <w:p w14:paraId="629C20D0" w14:textId="77777777" w:rsidR="00EF72B7" w:rsidRPr="00EF72B7" w:rsidRDefault="00EF72B7" w:rsidP="00EF72B7">
            <w:pPr>
              <w:pStyle w:val="Titlepageheader"/>
              <w:spacing w:after="280"/>
              <w:rPr>
                <w:color w:val="FFFFFF" w:themeColor="background1"/>
                <w:sz w:val="72"/>
                <w:szCs w:val="72"/>
              </w:rPr>
            </w:pPr>
            <w:r w:rsidRPr="00EF72B7">
              <w:rPr>
                <w:color w:val="FFFFFF" w:themeColor="background1"/>
                <w:sz w:val="72"/>
                <w:szCs w:val="72"/>
              </w:rPr>
              <w:t xml:space="preserve">How did the Erie Canal transform a town into a thriving city? </w:t>
            </w:r>
          </w:p>
          <w:p w14:paraId="740532FB" w14:textId="1CEE031D" w:rsidR="001A78EE" w:rsidRPr="009D76A6" w:rsidRDefault="001A78EE" w:rsidP="00D245A0">
            <w:pPr>
              <w:pStyle w:val="Compellingquestion0"/>
              <w:spacing w:before="120" w:after="120"/>
              <w:rPr>
                <w:color w:val="FFFFFF"/>
                <w:sz w:val="28"/>
              </w:rPr>
            </w:pPr>
          </w:p>
        </w:tc>
      </w:tr>
      <w:tr w:rsidR="001A78EE" w:rsidRPr="008D5EE2" w14:paraId="6C0030CA" w14:textId="77777777" w:rsidTr="00EF72B7">
        <w:tc>
          <w:tcPr>
            <w:tcW w:w="1653" w:type="dxa"/>
            <w:shd w:val="clear" w:color="auto" w:fill="auto"/>
            <w:vAlign w:val="center"/>
          </w:tcPr>
          <w:p w14:paraId="3D0164BF" w14:textId="77777777" w:rsidR="001A78EE" w:rsidRPr="009D76A6" w:rsidRDefault="001A78EE" w:rsidP="00D40AB9">
            <w:pPr>
              <w:pStyle w:val="TableHeader"/>
              <w:spacing w:before="60" w:after="60" w:line="240" w:lineRule="auto"/>
              <w:rPr>
                <w:i/>
                <w:color w:val="666666"/>
              </w:rPr>
            </w:pPr>
            <w:r w:rsidRPr="00914EBE">
              <w:t>New York State Social Studies Framework Key Ideas &amp; Practices</w:t>
            </w:r>
          </w:p>
        </w:tc>
        <w:tc>
          <w:tcPr>
            <w:tcW w:w="9147" w:type="dxa"/>
            <w:vAlign w:val="center"/>
          </w:tcPr>
          <w:p w14:paraId="7FC6C894" w14:textId="77777777" w:rsidR="00EF72B7" w:rsidRDefault="00EF72B7" w:rsidP="003E334B">
            <w:pPr>
              <w:pStyle w:val="KeyPractices"/>
              <w:spacing w:line="240" w:lineRule="auto"/>
            </w:pPr>
            <w:r>
              <w:t xml:space="preserve">4.6c Improved technology such, as the steam engine and the telegraph made transportation and communication faster and easier. Later developments in transportation and communication technology had an effect on communities, the State, and the world. </w:t>
            </w:r>
          </w:p>
          <w:p w14:paraId="18770327" w14:textId="77777777" w:rsidR="00EF72B7" w:rsidRDefault="00EF72B7" w:rsidP="003E334B">
            <w:pPr>
              <w:pStyle w:val="KeyPractices"/>
              <w:spacing w:line="240" w:lineRule="auto"/>
            </w:pPr>
            <w:r>
              <w:t xml:space="preserve"> Students will investigate which early means of transportation were used in their local community and to which communities they were linked, noting why they were linked to those communities. </w:t>
            </w:r>
          </w:p>
          <w:p w14:paraId="03F5458B" w14:textId="77777777" w:rsidR="00EF72B7" w:rsidRDefault="00EF72B7" w:rsidP="003E334B">
            <w:pPr>
              <w:pStyle w:val="KeyPractices"/>
              <w:spacing w:line="240" w:lineRule="auto"/>
            </w:pPr>
            <w:r>
              <w:t>Students will trace developments in transportation and communication technology from the 1800s to the present, noting the effects that these changes had on their communities, the State, and the world</w:t>
            </w:r>
          </w:p>
          <w:p w14:paraId="5C8817A6" w14:textId="7379A64E" w:rsidR="001A78EE" w:rsidRPr="000F66BF" w:rsidRDefault="00DB4F82" w:rsidP="003E334B">
            <w:pPr>
              <w:pStyle w:val="KeyPractices"/>
              <w:spacing w:line="240" w:lineRule="auto"/>
            </w:pPr>
            <w:r>
              <w:rPr>
                <w:noProof/>
              </w:rPr>
              <mc:AlternateContent>
                <mc:Choice Requires="wpg">
                  <w:drawing>
                    <wp:inline distT="0" distB="0" distL="0" distR="0" wp14:anchorId="3299225B" wp14:editId="37C7D720">
                      <wp:extent cx="91440" cy="91440"/>
                      <wp:effectExtent l="0" t="0" r="10160" b="10160"/>
                      <wp:docPr id="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1828EE86"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FYlEAQAAEo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tS8EA&#10;AADbAAAADwAAAGRycy9kb3ducmV2LnhtbESPQYvCMBSE74L/ITzBm6Z6cJdqFBFE8SLWevD2aJ5N&#10;sXkpTdT6742wsMdhZr5hFqvO1uJJra8cK5iMExDEhdMVlwry83b0C8IHZI21Y1LwJg+rZb+3wFS7&#10;F5/omYVSRAj7FBWYEJpUSl8YsujHriGO3s21FkOUbSl1i68It7WcJslMWqw4LhhsaGOouGcPq8DZ&#10;6+5wOcrj9pzlPiun2jRWKzUcdOs5iEBd+A//tfdawewHvl/iD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LUvBAAAA2wAAAA8AAAAAAAAAAAAAAAAAmAIAAGRycy9kb3du&#10;cmV2LnhtbFBLBQYAAAAABAAEAPUAAACGAw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5I+9AAAA2wAAAA8AAABkcnMvZG93bnJldi54bWxET8sOwUAU3Uv8w+RK7JiyEMoQkRALG/VY&#10;33SutnTuVGdQvt4sJJYn5z1bNKYUT6pdYVnBoB+BIE6tLjhTcDyse2MQziNrLC2Tgjc5WMzbrRnG&#10;2r54T8/EZyKEsItRQe59FUvp0pwMur6tiAN3sbVBH2CdSV3jK4SbUg6jaCQNFhwacqxolVN6Sx5G&#10;wTm6D8fp5HPd7Y7N7Z4lm9M22SjV7TTLKQhPjf+Lf+6tVjAKY8OX8AP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8zkj70AAADbAAAADwAAAAAAAAAAAAAAAACfAgAAZHJz&#10;L2Rvd25yZXYueG1sUEsFBgAAAAAEAAQA9wAAAIkDAAAAAA==&#10;">
                        <v:imagedata r:id="rId9" o:title="icon_tick"/>
                      </v:shape>
                      <w10:anchorlock/>
                    </v:group>
                  </w:pict>
                </mc:Fallback>
              </mc:AlternateContent>
            </w:r>
            <w:r w:rsidR="001A78EE" w:rsidRPr="009202EF">
              <w:t xml:space="preserve">  Gathering, Using, and Interpreting Evidence  </w:t>
            </w:r>
            <w:r>
              <w:rPr>
                <w:noProof/>
              </w:rPr>
              <mc:AlternateContent>
                <mc:Choice Requires="wpg">
                  <w:drawing>
                    <wp:inline distT="0" distB="0" distL="0" distR="0" wp14:anchorId="0894A6D8" wp14:editId="49D15322">
                      <wp:extent cx="91440" cy="91440"/>
                      <wp:effectExtent l="0" t="0" r="10160" b="10160"/>
                      <wp:docPr id="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443854F8" id="Group 10"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zPMMA&#10;AADbAAAADwAAAGRycy9kb3ducmV2LnhtbESPwWrDMBBE74X8g9hCbo3cUExwIpsQCCm9mDrJIbfF&#10;2lqm1spYqu38fVUo5DjMzBtmV8y2EyMNvnWs4HWVgCCunW65UXA5H182IHxA1tg5JgV38lDki6cd&#10;ZtpN/EljFRoRIewzVGBC6DMpfW3Iol+5njh6X26wGKIcGqkHnCLcdnKdJKm02HJcMNjTwVD9Xf1Y&#10;Bc7eTh/XUpbHc3XxVbPWprdaqeXzvN+CCDSHR/i//a4VpG/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6zPM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SxHEAAAA2wAAAA8AAABkcnMvZG93bnJldi54bWxEj0FrwkAUhO8F/8PyBG91o9Cg0VVEMOTg&#10;pWn0/Mi+JqnZtzG71dhf3y0UPA4z8w2z3g6mFTfqXWNZwWwagSAurW64UlB8HF4XIJxH1thaJgUP&#10;crDdjF7WmGh753e65b4SAcIuQQW1910ipStrMuimtiMO3qftDfog+0rqHu8Bblo5j6JYGmw4LNTY&#10;0b6m8pJ/GwXn6DpflMufr+OxGC7XKk9PWZ4qNRkPuxUIT4N/hv/bmVYQv8H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NSxHEAAAA2wAAAA8AAAAAAAAAAAAAAAAA&#10;nwIAAGRycy9kb3ducmV2LnhtbFBLBQYAAAAABAAEAPcAAACQAwAAAAA=&#10;">
                        <v:imagedata r:id="rId9" o:title="icon_tick"/>
                      </v:shape>
                      <w10:anchorlock/>
                    </v:group>
                  </w:pict>
                </mc:Fallback>
              </mc:AlternateContent>
            </w:r>
            <w:r w:rsidR="001A78EE" w:rsidRPr="009202EF">
              <w:t xml:space="preserve">  </w:t>
            </w:r>
            <w:r w:rsidR="001A78EE" w:rsidRPr="009202EF">
              <w:rPr>
                <w:rStyle w:val="bluerun-in"/>
                <w:b/>
                <w:caps w:val="0"/>
                <w:sz w:val="18"/>
                <w:szCs w:val="18"/>
              </w:rPr>
              <w:t>Comparison and Contextualization</w:t>
            </w:r>
            <w:r w:rsidR="000F66BF">
              <w:br/>
            </w:r>
            <w:r>
              <w:rPr>
                <w:noProof/>
              </w:rPr>
              <mc:AlternateContent>
                <mc:Choice Requires="wpg">
                  <w:drawing>
                    <wp:inline distT="0" distB="0" distL="0" distR="0" wp14:anchorId="7E6F0EB2" wp14:editId="0593D095">
                      <wp:extent cx="91440" cy="91440"/>
                      <wp:effectExtent l="0" t="0" r="10160" b="10160"/>
                      <wp:docPr id="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6A20F569" id="Group 13"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1P7wA&#10;AADbAAAADwAAAGRycy9kb3ducmV2LnhtbERPvQrCMBDeBd8hnOBmUx1EqlFEEMVFrDq4Hc3ZFJtL&#10;aaLWtzeD4Pjx/S9Wna3Fi1pfOVYwTlIQxIXTFZcKLuftaAbCB2SNtWNS8CEPq2W/t8BMuzef6JWH&#10;UsQQ9hkqMCE0mZS+MGTRJ64hjtzdtRZDhG0pdYvvGG5rOUnTqbRYcWww2NDGUPHIn1aBs7fd4XqU&#10;x+05v/i8nGjTWK3UcNCt5yACdeEv/rn3WsE0ro9f4g+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ZbU/vAAAANsAAAAPAAAAAAAAAAAAAAAAAJgCAABkcnMvZG93bnJldi54&#10;bWxQSwUGAAAAAAQABAD1AAAAgQM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2TRLDAAAA2wAAAA8AAABkcnMvZG93bnJldi54bWxEj82qwjAUhPfCfYdwLrizqS5Eq1FEUFy4&#10;sf6sD825ba/NSW2iVp/eCILLYWa+Yabz1lTiRo0rLSvoRzEI4szqknMFh/2qNwLhPLLGyjIpeJCD&#10;+eynM8VE2zvv6Jb6XAQIuwQVFN7XiZQuK8igi2xNHLw/2xj0QTa51A3eA9xUchDHQ2mw5LBQYE3L&#10;grJzejUKTvFlMMrGz//t9tCeL3m6Pm7StVLd33YxAeGp9d/wp73RCoZ9eH8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ZNEsMAAADbAAAADwAAAAAAAAAAAAAAAACf&#10;AgAAZHJzL2Rvd25yZXYueG1sUEsFBgAAAAAEAAQA9wAAAI8DAAAAAA==&#10;">
                        <v:imagedata r:id="rId9" o:title="icon_tick"/>
                      </v:shape>
                      <w10:anchorlock/>
                    </v:group>
                  </w:pict>
                </mc:Fallback>
              </mc:AlternateContent>
            </w:r>
            <w:r w:rsidR="001A78EE" w:rsidRPr="009202EF">
              <w:t xml:space="preserve">  Economics and Economic Systems  </w:t>
            </w:r>
            <w:r>
              <w:rPr>
                <w:noProof/>
              </w:rPr>
              <mc:AlternateContent>
                <mc:Choice Requires="wpg">
                  <w:drawing>
                    <wp:inline distT="0" distB="0" distL="0" distR="0" wp14:anchorId="12B598CE" wp14:editId="5BB3E4E9">
                      <wp:extent cx="91440" cy="91440"/>
                      <wp:effectExtent l="0" t="0" r="10160" b="10160"/>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15EF9186" id="Group 18"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9sMA&#10;AADbAAAADwAAAGRycy9kb3ducmV2LnhtbESPQWvCQBSE7wX/w/IEb3WjYCvRVUSQSi/SJB68PbLP&#10;bDD7NmS3Sfz33UKhx2FmvmG2+9E2oqfO144VLOYJCOLS6ZorBUV+el2D8AFZY+OYFDzJw343edli&#10;qt3AX9RnoRIRwj5FBSaENpXSl4Ys+rlriaN3d53FEGVXSd3hEOG2kcskeZMWa44LBls6Giof2bdV&#10;4Ozt4/N6kZdTnhU+q5batFYrNZuOhw2IQGP4D/+1z1rB6h1+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9s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LjK/AAAA2wAAAA8AAABkcnMvZG93bnJldi54bWxET8uqwjAQ3Qv+QxjBnaYKXrQaRQTFhZtb&#10;H+uhGdtqM6lN1OrXm4Xg8nDes0VjSvGg2hWWFQz6EQji1OqCMwWH/bo3BuE8ssbSMil4kYPFvN2a&#10;Yaztk//pkfhMhBB2MSrIva9iKV2ak0HXtxVx4M62NugDrDOpa3yGcFPKYRT9SYMFh4YcK1rllF6T&#10;u1Fwim7DcTp5X3a7Q3O9ZcnmuE02SnU7zXIKwlPjf+Kve6sVjMLY8CX8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oC4yvwAAANsAAAAPAAAAAAAAAAAAAAAAAJ8CAABk&#10;cnMvZG93bnJldi54bWxQSwUGAAAAAAQABAD3AAAAiwMAAAAA&#10;">
                        <v:imagedata r:id="rId9" o:title="icon_tick"/>
                      </v:shape>
                      <w10:anchorlock/>
                    </v:group>
                  </w:pict>
                </mc:Fallback>
              </mc:AlternateContent>
            </w:r>
            <w:r w:rsidR="001A78EE" w:rsidRPr="009202EF">
              <w:rPr>
                <w:szCs w:val="18"/>
              </w:rPr>
              <w:t xml:space="preserve"> </w:t>
            </w:r>
            <w:r w:rsidR="001A78EE" w:rsidRPr="009202EF">
              <w:t xml:space="preserve"> </w:t>
            </w:r>
            <w:r w:rsidR="001A78EE" w:rsidRPr="009202EF">
              <w:rPr>
                <w:rStyle w:val="bluerun-in"/>
                <w:b/>
                <w:caps w:val="0"/>
                <w:sz w:val="18"/>
                <w:szCs w:val="20"/>
              </w:rPr>
              <w:t>Geographic Reasoning</w:t>
            </w:r>
          </w:p>
        </w:tc>
      </w:tr>
      <w:tr w:rsidR="001A78EE" w:rsidRPr="008D5EE2" w14:paraId="6D340803" w14:textId="77777777" w:rsidTr="00722607">
        <w:tc>
          <w:tcPr>
            <w:tcW w:w="1653" w:type="dxa"/>
            <w:shd w:val="clear" w:color="auto" w:fill="auto"/>
          </w:tcPr>
          <w:p w14:paraId="5E5CAE64" w14:textId="77777777" w:rsidR="001A78EE" w:rsidRPr="009D76A6" w:rsidRDefault="008E1936" w:rsidP="00D40AB9">
            <w:pPr>
              <w:pStyle w:val="TableHeader"/>
              <w:spacing w:before="60" w:after="60" w:line="240" w:lineRule="auto"/>
              <w:rPr>
                <w:i/>
                <w:color w:val="666666"/>
              </w:rPr>
            </w:pPr>
            <w:r>
              <w:t>Staging the</w:t>
            </w:r>
            <w:r>
              <w:br/>
            </w:r>
            <w:r w:rsidR="001A78EE" w:rsidRPr="00914EBE">
              <w:t>Question</w:t>
            </w:r>
          </w:p>
        </w:tc>
        <w:tc>
          <w:tcPr>
            <w:tcW w:w="9147" w:type="dxa"/>
            <w:vAlign w:val="center"/>
          </w:tcPr>
          <w:p w14:paraId="7C2783FD" w14:textId="77777777" w:rsidR="00A857F8" w:rsidRDefault="00A857F8" w:rsidP="00EF72B7">
            <w:pPr>
              <w:pStyle w:val="Tabletext"/>
              <w:spacing w:before="60" w:after="60" w:line="240" w:lineRule="auto"/>
              <w:ind w:left="0"/>
              <w:rPr>
                <w:rStyle w:val="bluerun-in"/>
                <w:color w:val="1F497D"/>
                <w:szCs w:val="20"/>
              </w:rPr>
            </w:pPr>
            <w:r>
              <w:rPr>
                <w:rStyle w:val="bluerun-in"/>
                <w:color w:val="1F497D"/>
                <w:szCs w:val="20"/>
              </w:rPr>
              <w:t xml:space="preserve">Homework: Students will complete the attached Canal Packet for homework prior to the IDM lessons in order to build background.  A day will be spent reviewing the packet and answering questions that students may have prior to the IDM lessons. </w:t>
            </w:r>
          </w:p>
          <w:p w14:paraId="249B19A8" w14:textId="12FF6B16" w:rsidR="001A78EE" w:rsidRPr="009D76A6" w:rsidRDefault="001A78EE" w:rsidP="00EF72B7">
            <w:pPr>
              <w:pStyle w:val="Tabletext"/>
              <w:spacing w:before="60" w:after="60" w:line="240" w:lineRule="auto"/>
              <w:ind w:left="0"/>
            </w:pPr>
            <w:r w:rsidRPr="009D76A6">
              <w:rPr>
                <w:szCs w:val="20"/>
              </w:rPr>
              <w:t>Brainstorm</w:t>
            </w:r>
            <w:r w:rsidRPr="009D76A6">
              <w:t xml:space="preserve"> the relationship </w:t>
            </w:r>
            <w:r w:rsidR="00EF72B7">
              <w:t xml:space="preserve">between the Erie Canal and the growth of Buffalo, New York.  </w:t>
            </w:r>
          </w:p>
        </w:tc>
      </w:tr>
    </w:tbl>
    <w:p w14:paraId="00244DF6" w14:textId="77777777" w:rsidR="001A78EE" w:rsidRDefault="001A78EE" w:rsidP="001A78EE">
      <w:pPr>
        <w:pStyle w:val="Normal10"/>
        <w:spacing w:after="80"/>
        <w:rPr>
          <w:rFonts w:ascii="Garamond" w:hAnsi="Garamon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3780"/>
        <w:gridCol w:w="3325"/>
      </w:tblGrid>
      <w:tr w:rsidR="006D3FB3" w:rsidRPr="009D76A6" w14:paraId="5F3C1FA5" w14:textId="77777777" w:rsidTr="006D3FB3">
        <w:tc>
          <w:tcPr>
            <w:tcW w:w="3577" w:type="dxa"/>
            <w:shd w:val="clear" w:color="auto" w:fill="205595"/>
          </w:tcPr>
          <w:p w14:paraId="0BCF7504"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1</w:t>
            </w:r>
          </w:p>
        </w:tc>
        <w:tc>
          <w:tcPr>
            <w:tcW w:w="3780" w:type="dxa"/>
            <w:shd w:val="clear" w:color="auto" w:fill="205595"/>
          </w:tcPr>
          <w:p w14:paraId="30C8D919"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2</w:t>
            </w:r>
          </w:p>
        </w:tc>
        <w:tc>
          <w:tcPr>
            <w:tcW w:w="3325" w:type="dxa"/>
            <w:shd w:val="clear" w:color="auto" w:fill="205595"/>
          </w:tcPr>
          <w:p w14:paraId="243D503E"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3</w:t>
            </w:r>
          </w:p>
        </w:tc>
      </w:tr>
      <w:tr w:rsidR="006D3FB3" w:rsidRPr="009D76A6" w14:paraId="2BD0A727" w14:textId="77777777" w:rsidTr="006D3FB3">
        <w:tc>
          <w:tcPr>
            <w:tcW w:w="3577" w:type="dxa"/>
          </w:tcPr>
          <w:p w14:paraId="2096D938" w14:textId="4E64B0FA" w:rsidR="001A78EE" w:rsidRPr="009D76A6" w:rsidRDefault="00EF72B7" w:rsidP="00703994">
            <w:pPr>
              <w:pStyle w:val="Tabletext"/>
              <w:spacing w:before="60" w:after="60" w:line="240" w:lineRule="auto"/>
              <w:ind w:left="0"/>
              <w:rPr>
                <w:rFonts w:cs="Calibri"/>
              </w:rPr>
            </w:pPr>
            <w:r>
              <w:rPr>
                <w:rFonts w:cs="Calibri"/>
              </w:rPr>
              <w:t xml:space="preserve">1.  </w:t>
            </w:r>
            <w:r w:rsidRPr="00EF72B7">
              <w:rPr>
                <w:rFonts w:cs="Calibri"/>
              </w:rPr>
              <w:t>What did the Erie Canal provide to people in the Buffalo community?</w:t>
            </w:r>
          </w:p>
        </w:tc>
        <w:tc>
          <w:tcPr>
            <w:tcW w:w="3780" w:type="dxa"/>
          </w:tcPr>
          <w:p w14:paraId="5617F416" w14:textId="0A945E88" w:rsidR="001A78EE" w:rsidRPr="009D76A6" w:rsidRDefault="00EF72B7" w:rsidP="00703994">
            <w:pPr>
              <w:pStyle w:val="Tabletext"/>
              <w:spacing w:before="60" w:after="60" w:line="240" w:lineRule="auto"/>
              <w:ind w:left="0"/>
              <w:rPr>
                <w:rFonts w:cs="Calibri"/>
              </w:rPr>
            </w:pPr>
            <w:r>
              <w:rPr>
                <w:rFonts w:cs="Calibri"/>
              </w:rPr>
              <w:t xml:space="preserve">2. </w:t>
            </w:r>
            <w:r w:rsidRPr="00EF72B7">
              <w:rPr>
                <w:rFonts w:cs="Calibri"/>
              </w:rPr>
              <w:t>How was the Canal an improvement over previous methods of transportation?  How were later means of transportation an improvement over the Canal?</w:t>
            </w:r>
          </w:p>
        </w:tc>
        <w:tc>
          <w:tcPr>
            <w:tcW w:w="3325" w:type="dxa"/>
          </w:tcPr>
          <w:p w14:paraId="6FFBD96A" w14:textId="53ECE1F7" w:rsidR="001A78EE" w:rsidRPr="009D76A6" w:rsidRDefault="00EF72B7" w:rsidP="00703994">
            <w:pPr>
              <w:pStyle w:val="Tabletext"/>
              <w:spacing w:before="60" w:after="60" w:line="240" w:lineRule="auto"/>
              <w:ind w:left="0"/>
              <w:rPr>
                <w:rFonts w:cs="Calibri"/>
              </w:rPr>
            </w:pPr>
            <w:r>
              <w:rPr>
                <w:rFonts w:cs="Calibri"/>
              </w:rPr>
              <w:t xml:space="preserve">3. </w:t>
            </w:r>
            <w:r w:rsidRPr="00EF72B7">
              <w:rPr>
                <w:rFonts w:cs="Calibri"/>
              </w:rPr>
              <w:t>How does the legacy of the Erie Canal affect Buffalo today?</w:t>
            </w:r>
          </w:p>
        </w:tc>
      </w:tr>
      <w:tr w:rsidR="006D3FB3" w:rsidRPr="009D76A6" w14:paraId="0F28F7E3" w14:textId="77777777" w:rsidTr="006D3FB3">
        <w:tc>
          <w:tcPr>
            <w:tcW w:w="3577" w:type="dxa"/>
            <w:shd w:val="clear" w:color="auto" w:fill="205595"/>
          </w:tcPr>
          <w:p w14:paraId="7EA94F84"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c>
          <w:tcPr>
            <w:tcW w:w="3780" w:type="dxa"/>
            <w:shd w:val="clear" w:color="auto" w:fill="205595"/>
          </w:tcPr>
          <w:p w14:paraId="405C7EAD"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c>
          <w:tcPr>
            <w:tcW w:w="3325" w:type="dxa"/>
            <w:shd w:val="clear" w:color="auto" w:fill="205595"/>
          </w:tcPr>
          <w:p w14:paraId="37749947"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r>
      <w:tr w:rsidR="006D3FB3" w:rsidRPr="009D76A6" w14:paraId="1E4F5C3A" w14:textId="77777777" w:rsidTr="006D3FB3">
        <w:tc>
          <w:tcPr>
            <w:tcW w:w="3577" w:type="dxa"/>
          </w:tcPr>
          <w:p w14:paraId="2F1ABA4C" w14:textId="2ADD8F01" w:rsidR="00985235" w:rsidRDefault="00985235" w:rsidP="00703994">
            <w:pPr>
              <w:pStyle w:val="Tabletext"/>
              <w:spacing w:before="60" w:after="60" w:line="240" w:lineRule="auto"/>
              <w:ind w:left="0"/>
              <w:rPr>
                <w:rFonts w:cs="Calibri"/>
              </w:rPr>
            </w:pPr>
            <w:r>
              <w:rPr>
                <w:rFonts w:cs="Calibri"/>
              </w:rPr>
              <w:t>1.  Have students complete “See/Think/Wonder” charts for each of the following pictures.  Guide students to determine what people are shown in each picture, or what people were needed to construct what is shown in each picture.</w:t>
            </w:r>
          </w:p>
          <w:p w14:paraId="34606BC2" w14:textId="084B4BD5" w:rsidR="001E3732" w:rsidRDefault="00985235" w:rsidP="00703994">
            <w:pPr>
              <w:pStyle w:val="Tabletext"/>
              <w:spacing w:before="60" w:after="60" w:line="240" w:lineRule="auto"/>
              <w:ind w:left="0"/>
              <w:rPr>
                <w:rFonts w:cs="Calibri"/>
              </w:rPr>
            </w:pPr>
            <w:r>
              <w:rPr>
                <w:rFonts w:cs="Calibri"/>
              </w:rPr>
              <w:t xml:space="preserve">2. </w:t>
            </w:r>
            <w:r w:rsidR="001E3732">
              <w:rPr>
                <w:rFonts w:cs="Calibri"/>
              </w:rPr>
              <w:t>Complete one of the following activities in a group.</w:t>
            </w:r>
          </w:p>
          <w:p w14:paraId="0D97F9E6" w14:textId="7EEFB25A" w:rsidR="001A78EE" w:rsidRDefault="001E3732" w:rsidP="00703994">
            <w:pPr>
              <w:pStyle w:val="Tabletext"/>
              <w:spacing w:before="60" w:after="60" w:line="240" w:lineRule="auto"/>
              <w:ind w:left="0"/>
              <w:rPr>
                <w:rFonts w:cs="Calibri"/>
              </w:rPr>
            </w:pPr>
            <w:r>
              <w:rPr>
                <w:rFonts w:cs="Calibri"/>
              </w:rPr>
              <w:lastRenderedPageBreak/>
              <w:t>-Create an advertisement/job posting for career opportunities on the Er</w:t>
            </w:r>
            <w:r w:rsidR="002D311A">
              <w:rPr>
                <w:rFonts w:cs="Calibri"/>
              </w:rPr>
              <w:t>i</w:t>
            </w:r>
            <w:r>
              <w:rPr>
                <w:rFonts w:cs="Calibri"/>
              </w:rPr>
              <w:t xml:space="preserve">e Canal.  </w:t>
            </w:r>
          </w:p>
          <w:p w14:paraId="6578065D" w14:textId="24C78F6F" w:rsidR="001E3732" w:rsidRDefault="001E3732" w:rsidP="00703994">
            <w:pPr>
              <w:pStyle w:val="Tabletext"/>
              <w:spacing w:before="60" w:after="60" w:line="240" w:lineRule="auto"/>
              <w:ind w:left="0"/>
              <w:rPr>
                <w:rFonts w:cs="Calibri"/>
              </w:rPr>
            </w:pPr>
            <w:r>
              <w:rPr>
                <w:rFonts w:cs="Calibri"/>
              </w:rPr>
              <w:t>-Create an advertisement for a business along the canal route (Saloon, restaurant, blacksmith, laundry...)</w:t>
            </w:r>
          </w:p>
          <w:p w14:paraId="1AE53431" w14:textId="77777777" w:rsidR="001E3732" w:rsidRDefault="001E3732" w:rsidP="00703994">
            <w:pPr>
              <w:pStyle w:val="Tabletext"/>
              <w:spacing w:before="60" w:after="60" w:line="240" w:lineRule="auto"/>
              <w:ind w:left="0"/>
              <w:rPr>
                <w:rFonts w:cs="Calibri"/>
              </w:rPr>
            </w:pPr>
          </w:p>
          <w:p w14:paraId="31BA70B2" w14:textId="41A5A117" w:rsidR="001E3732" w:rsidRPr="009D76A6" w:rsidRDefault="001E3732" w:rsidP="00703994">
            <w:pPr>
              <w:pStyle w:val="Tabletext"/>
              <w:spacing w:before="60" w:after="60" w:line="240" w:lineRule="auto"/>
              <w:ind w:left="0"/>
              <w:rPr>
                <w:rFonts w:cs="Calibri"/>
              </w:rPr>
            </w:pPr>
          </w:p>
        </w:tc>
        <w:tc>
          <w:tcPr>
            <w:tcW w:w="3780" w:type="dxa"/>
          </w:tcPr>
          <w:p w14:paraId="26B9BB4B" w14:textId="6012A152" w:rsidR="001A78EE" w:rsidRDefault="00882250" w:rsidP="001E3732">
            <w:pPr>
              <w:pStyle w:val="Tabletext"/>
              <w:spacing w:before="60" w:after="60" w:line="240" w:lineRule="auto"/>
              <w:ind w:left="0"/>
              <w:rPr>
                <w:rFonts w:cs="Calibri"/>
              </w:rPr>
            </w:pPr>
            <w:r>
              <w:rPr>
                <w:rFonts w:cs="Calibri"/>
              </w:rPr>
              <w:lastRenderedPageBreak/>
              <w:t xml:space="preserve">Students will </w:t>
            </w:r>
            <w:r w:rsidR="004A270D">
              <w:rPr>
                <w:rFonts w:cs="Calibri"/>
              </w:rPr>
              <w:t xml:space="preserve">examine price charts before and after the canal. </w:t>
            </w:r>
            <w:r>
              <w:rPr>
                <w:rFonts w:cs="Calibri"/>
              </w:rPr>
              <w:t xml:space="preserve"> They will create two Venn Di</w:t>
            </w:r>
            <w:r w:rsidR="004A270D">
              <w:rPr>
                <w:rFonts w:cs="Calibri"/>
              </w:rPr>
              <w:t>agrams comparing the Erie Canal with</w:t>
            </w:r>
            <w:r>
              <w:rPr>
                <w:rFonts w:cs="Calibri"/>
              </w:rPr>
              <w:t xml:space="preserve"> </w:t>
            </w:r>
            <w:r w:rsidR="004A270D">
              <w:rPr>
                <w:rFonts w:cs="Calibri"/>
              </w:rPr>
              <w:t>past and present modes of transportations.</w:t>
            </w:r>
          </w:p>
          <w:p w14:paraId="58821D1A" w14:textId="162BBB36" w:rsidR="00882250" w:rsidRPr="009D76A6" w:rsidRDefault="00882250" w:rsidP="004A270D">
            <w:pPr>
              <w:pStyle w:val="Tabletext"/>
              <w:spacing w:before="60" w:after="60" w:line="240" w:lineRule="auto"/>
              <w:ind w:left="0"/>
              <w:rPr>
                <w:rFonts w:cs="Calibri"/>
              </w:rPr>
            </w:pPr>
          </w:p>
        </w:tc>
        <w:tc>
          <w:tcPr>
            <w:tcW w:w="3325" w:type="dxa"/>
          </w:tcPr>
          <w:p w14:paraId="428D0582" w14:textId="77777777" w:rsidR="001A78EE" w:rsidRDefault="00A857F8" w:rsidP="00703994">
            <w:pPr>
              <w:pStyle w:val="Tabletext"/>
              <w:spacing w:before="60" w:after="60" w:line="240" w:lineRule="auto"/>
              <w:ind w:left="0"/>
              <w:rPr>
                <w:rFonts w:cs="Calibri"/>
              </w:rPr>
            </w:pPr>
            <w:r>
              <w:rPr>
                <w:rFonts w:cs="Calibri"/>
              </w:rPr>
              <w:t xml:space="preserve">Students </w:t>
            </w:r>
            <w:r w:rsidR="00586657">
              <w:rPr>
                <w:rFonts w:cs="Calibri"/>
              </w:rPr>
              <w:t xml:space="preserve">will create an itinerary </w:t>
            </w:r>
            <w:r w:rsidR="00871068">
              <w:rPr>
                <w:rFonts w:cs="Calibri"/>
              </w:rPr>
              <w:t xml:space="preserve">for a visit to historical sites in Buffalo. They will visit various websites that deal with canal tourism and create a poster that details the day.  </w:t>
            </w:r>
          </w:p>
          <w:p w14:paraId="5846C955" w14:textId="77777777" w:rsidR="00871068" w:rsidRDefault="00871068" w:rsidP="00703994">
            <w:pPr>
              <w:pStyle w:val="Tabletext"/>
              <w:spacing w:before="60" w:after="60" w:line="240" w:lineRule="auto"/>
              <w:ind w:left="0"/>
              <w:rPr>
                <w:rFonts w:cs="Calibri"/>
              </w:rPr>
            </w:pPr>
          </w:p>
          <w:p w14:paraId="2EA6AE27" w14:textId="77777777" w:rsidR="00871068" w:rsidRDefault="00871068" w:rsidP="00703994">
            <w:pPr>
              <w:pStyle w:val="Tabletext"/>
              <w:spacing w:before="60" w:after="60" w:line="240" w:lineRule="auto"/>
              <w:ind w:left="0"/>
              <w:rPr>
                <w:rFonts w:cs="Calibri"/>
              </w:rPr>
            </w:pPr>
          </w:p>
          <w:p w14:paraId="12A35061" w14:textId="6D286A90" w:rsidR="00871068" w:rsidRPr="009D76A6" w:rsidRDefault="00871068" w:rsidP="00703994">
            <w:pPr>
              <w:pStyle w:val="Tabletext"/>
              <w:spacing w:before="60" w:after="60" w:line="240" w:lineRule="auto"/>
              <w:ind w:left="0"/>
              <w:rPr>
                <w:rFonts w:cs="Calibri"/>
              </w:rPr>
            </w:pPr>
          </w:p>
        </w:tc>
      </w:tr>
      <w:tr w:rsidR="006D3FB3" w:rsidRPr="009D76A6" w14:paraId="3D5DB67C" w14:textId="77777777" w:rsidTr="006D3FB3">
        <w:tc>
          <w:tcPr>
            <w:tcW w:w="3577" w:type="dxa"/>
            <w:shd w:val="clear" w:color="auto" w:fill="205595"/>
          </w:tcPr>
          <w:p w14:paraId="6591DF61" w14:textId="371914FC"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lastRenderedPageBreak/>
              <w:t>Featured Sources</w:t>
            </w:r>
          </w:p>
        </w:tc>
        <w:tc>
          <w:tcPr>
            <w:tcW w:w="3780" w:type="dxa"/>
            <w:shd w:val="clear" w:color="auto" w:fill="205595"/>
          </w:tcPr>
          <w:p w14:paraId="283382ED"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Featured Sources</w:t>
            </w:r>
          </w:p>
        </w:tc>
        <w:tc>
          <w:tcPr>
            <w:tcW w:w="3325" w:type="dxa"/>
            <w:shd w:val="clear" w:color="auto" w:fill="205595"/>
          </w:tcPr>
          <w:p w14:paraId="5B328D25"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Featured Sources</w:t>
            </w:r>
          </w:p>
        </w:tc>
      </w:tr>
      <w:tr w:rsidR="006D3FB3" w:rsidRPr="009D76A6" w14:paraId="27406F59" w14:textId="77777777" w:rsidTr="006D3FB3">
        <w:tc>
          <w:tcPr>
            <w:tcW w:w="3577" w:type="dxa"/>
          </w:tcPr>
          <w:p w14:paraId="11DB0B9A" w14:textId="622FFC93" w:rsidR="001A78EE" w:rsidRDefault="001A78EE" w:rsidP="00703994">
            <w:pPr>
              <w:pStyle w:val="Tabletext"/>
              <w:spacing w:before="60" w:after="60" w:line="240" w:lineRule="auto"/>
              <w:ind w:left="0"/>
              <w:rPr>
                <w:rFonts w:cs="Calibri"/>
              </w:rPr>
            </w:pPr>
            <w:r w:rsidRPr="009D76A6">
              <w:rPr>
                <w:rFonts w:cs="Calibri"/>
                <w:b/>
              </w:rPr>
              <w:t>Source A:</w:t>
            </w:r>
            <w:r w:rsidRPr="009D76A6">
              <w:rPr>
                <w:rFonts w:cs="Calibri"/>
              </w:rPr>
              <w:t xml:space="preserve"> </w:t>
            </w:r>
            <w:r w:rsidR="00833446">
              <w:rPr>
                <w:noProof/>
              </w:rPr>
              <w:drawing>
                <wp:inline distT="0" distB="0" distL="0" distR="0" wp14:anchorId="2A840C07" wp14:editId="2FA6175D">
                  <wp:extent cx="1609725" cy="1071004"/>
                  <wp:effectExtent l="0" t="0" r="0" b="0"/>
                  <wp:docPr id="21" name="Picture 21" descr="https://www.wnyheritagepress.org/content/the_commercial_slip_the_last_stop_on_the_erie_canal/bowstring_2008a-208-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nyheritagepress.org/content/the_commercial_slip_the_last_stop_on_the_erie_canal/bowstring_2008a-208-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339" cy="1077400"/>
                          </a:xfrm>
                          <a:prstGeom prst="rect">
                            <a:avLst/>
                          </a:prstGeom>
                          <a:noFill/>
                          <a:ln>
                            <a:noFill/>
                          </a:ln>
                        </pic:spPr>
                      </pic:pic>
                    </a:graphicData>
                  </a:graphic>
                </wp:inline>
              </w:drawing>
            </w:r>
          </w:p>
          <w:p w14:paraId="38704705" w14:textId="77777777" w:rsidR="00833446" w:rsidRDefault="00833446" w:rsidP="00703994">
            <w:pPr>
              <w:pStyle w:val="Tabletext"/>
              <w:spacing w:before="60" w:after="60" w:line="240" w:lineRule="auto"/>
              <w:ind w:left="0"/>
              <w:rPr>
                <w:rFonts w:cs="Calibri"/>
              </w:rPr>
            </w:pPr>
            <w:r>
              <w:rPr>
                <w:rFonts w:cs="Calibri"/>
              </w:rPr>
              <w:t xml:space="preserve">Picture of Whipple Bridge from </w:t>
            </w:r>
          </w:p>
          <w:p w14:paraId="2D4DF048" w14:textId="3336B558" w:rsidR="00833446" w:rsidRDefault="00833446" w:rsidP="00703994">
            <w:pPr>
              <w:pStyle w:val="Tabletext"/>
              <w:spacing w:before="60" w:after="60" w:line="240" w:lineRule="auto"/>
              <w:ind w:left="0"/>
              <w:rPr>
                <w:rFonts w:cs="Calibri"/>
              </w:rPr>
            </w:pPr>
            <w:r>
              <w:rPr>
                <w:rFonts w:cs="Calibri"/>
              </w:rPr>
              <w:t>The New York State Archives.  Students will extrapolate that engineers were needed for the canal.</w:t>
            </w:r>
          </w:p>
          <w:p w14:paraId="54D7D05A" w14:textId="77777777" w:rsidR="00833446" w:rsidRDefault="00833446" w:rsidP="00703994">
            <w:pPr>
              <w:pStyle w:val="Tabletext"/>
              <w:spacing w:before="60" w:after="60" w:line="240" w:lineRule="auto"/>
              <w:ind w:left="0"/>
              <w:rPr>
                <w:rFonts w:cs="Calibri"/>
              </w:rPr>
            </w:pPr>
          </w:p>
          <w:p w14:paraId="7660EF4C" w14:textId="03722479" w:rsidR="00833446" w:rsidRDefault="00833446" w:rsidP="00703994">
            <w:pPr>
              <w:pStyle w:val="Tabletext"/>
              <w:spacing w:before="60" w:after="60" w:line="240" w:lineRule="auto"/>
              <w:ind w:left="0"/>
              <w:rPr>
                <w:rFonts w:cs="Calibri"/>
                <w:b/>
              </w:rPr>
            </w:pPr>
            <w:r w:rsidRPr="00833446">
              <w:rPr>
                <w:rFonts w:cs="Calibri"/>
                <w:b/>
              </w:rPr>
              <w:t xml:space="preserve">Source B. </w:t>
            </w:r>
          </w:p>
          <w:p w14:paraId="00C7A0DD" w14:textId="10E014C5" w:rsidR="00833446" w:rsidRDefault="00833446" w:rsidP="00703994">
            <w:pPr>
              <w:pStyle w:val="Tabletext"/>
              <w:spacing w:before="60" w:after="60" w:line="240" w:lineRule="auto"/>
              <w:ind w:left="0"/>
              <w:rPr>
                <w:rFonts w:cs="Calibri"/>
                <w:b/>
              </w:rPr>
            </w:pPr>
            <w:r>
              <w:rPr>
                <w:noProof/>
              </w:rPr>
              <w:drawing>
                <wp:inline distT="0" distB="0" distL="0" distR="0" wp14:anchorId="7F897C4A" wp14:editId="33F753FE">
                  <wp:extent cx="1824381" cy="1447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838201" cy="1458767"/>
                          </a:xfrm>
                          <a:prstGeom prst="rect">
                            <a:avLst/>
                          </a:prstGeom>
                        </pic:spPr>
                      </pic:pic>
                    </a:graphicData>
                  </a:graphic>
                </wp:inline>
              </w:drawing>
            </w:r>
          </w:p>
          <w:p w14:paraId="325E12E9" w14:textId="0500ADDF" w:rsidR="00833446" w:rsidRDefault="00833446" w:rsidP="00703994">
            <w:pPr>
              <w:pStyle w:val="Tabletext"/>
              <w:spacing w:before="60" w:after="60" w:line="240" w:lineRule="auto"/>
              <w:ind w:left="0"/>
              <w:rPr>
                <w:rFonts w:cs="Calibri"/>
                <w:b/>
                <w:i/>
              </w:rPr>
            </w:pPr>
            <w:r w:rsidRPr="00833446">
              <w:rPr>
                <w:rFonts w:cs="Calibri"/>
                <w:b/>
                <w:i/>
              </w:rPr>
              <w:t>Picture of grain elevators</w:t>
            </w:r>
            <w:r>
              <w:rPr>
                <w:rFonts w:cs="Calibri"/>
                <w:b/>
                <w:i/>
              </w:rPr>
              <w:t xml:space="preserve"> from Library of Congress</w:t>
            </w:r>
          </w:p>
          <w:p w14:paraId="272A441F" w14:textId="77777777" w:rsidR="00833446" w:rsidRDefault="00833446" w:rsidP="00703994">
            <w:pPr>
              <w:pStyle w:val="Tabletext"/>
              <w:spacing w:before="60" w:after="60" w:line="240" w:lineRule="auto"/>
              <w:ind w:left="0"/>
              <w:rPr>
                <w:rFonts w:cs="Calibri"/>
                <w:b/>
              </w:rPr>
            </w:pPr>
            <w:r>
              <w:rPr>
                <w:rFonts w:cs="Calibri"/>
                <w:b/>
              </w:rPr>
              <w:t>Students will point out the people on the boat and the elevator and discuss how various jobs were created.  (Grain elevator workers)</w:t>
            </w:r>
          </w:p>
          <w:p w14:paraId="36874233" w14:textId="77777777" w:rsidR="00833446" w:rsidRDefault="00833446" w:rsidP="00703994">
            <w:pPr>
              <w:pStyle w:val="Tabletext"/>
              <w:spacing w:before="60" w:after="60" w:line="240" w:lineRule="auto"/>
              <w:ind w:left="0"/>
              <w:rPr>
                <w:rFonts w:cs="Calibri"/>
                <w:b/>
              </w:rPr>
            </w:pPr>
          </w:p>
          <w:p w14:paraId="061AECA0" w14:textId="7FD9D183" w:rsidR="00833446" w:rsidRDefault="00833446" w:rsidP="00703994">
            <w:pPr>
              <w:pStyle w:val="Tabletext"/>
              <w:spacing w:before="60" w:after="60" w:line="240" w:lineRule="auto"/>
              <w:ind w:left="0"/>
              <w:rPr>
                <w:rFonts w:cs="Calibri"/>
                <w:b/>
              </w:rPr>
            </w:pPr>
            <w:r>
              <w:rPr>
                <w:rFonts w:cs="Calibri"/>
                <w:b/>
              </w:rPr>
              <w:t xml:space="preserve">Source C </w:t>
            </w:r>
          </w:p>
          <w:p w14:paraId="7278AF36" w14:textId="75051075" w:rsidR="006D3FB3" w:rsidRDefault="006D3FB3" w:rsidP="00703994">
            <w:pPr>
              <w:pStyle w:val="Tabletext"/>
              <w:spacing w:before="60" w:after="60" w:line="240" w:lineRule="auto"/>
              <w:ind w:left="0"/>
              <w:rPr>
                <w:rFonts w:cs="Calibri"/>
                <w:b/>
              </w:rPr>
            </w:pPr>
            <w:r>
              <w:rPr>
                <w:noProof/>
              </w:rPr>
              <w:drawing>
                <wp:inline distT="0" distB="0" distL="0" distR="0" wp14:anchorId="578DE6C8" wp14:editId="3400936E">
                  <wp:extent cx="2244234" cy="1574419"/>
                  <wp:effectExtent l="0" t="0" r="3810" b="6985"/>
                  <wp:docPr id="24" name="Picture 24" descr="http://middleport-newyork.com/wp-content/uploads/Canal-Outside-Middleport-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ddleport-newyork.com/wp-content/uploads/Canal-Outside-Middleport-19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551" cy="1580254"/>
                          </a:xfrm>
                          <a:prstGeom prst="rect">
                            <a:avLst/>
                          </a:prstGeom>
                          <a:noFill/>
                          <a:ln>
                            <a:noFill/>
                          </a:ln>
                        </pic:spPr>
                      </pic:pic>
                    </a:graphicData>
                  </a:graphic>
                </wp:inline>
              </w:drawing>
            </w:r>
          </w:p>
          <w:p w14:paraId="1524B409" w14:textId="7414F52E" w:rsidR="006D3FB3" w:rsidRDefault="006D3FB3" w:rsidP="00703994">
            <w:pPr>
              <w:pStyle w:val="Tabletext"/>
              <w:spacing w:before="60" w:after="60" w:line="240" w:lineRule="auto"/>
              <w:ind w:left="0"/>
              <w:rPr>
                <w:rFonts w:cs="Calibri"/>
                <w:b/>
              </w:rPr>
            </w:pPr>
            <w:r>
              <w:rPr>
                <w:rFonts w:cs="Calibri"/>
                <w:b/>
              </w:rPr>
              <w:t>Picture of Erie Canal</w:t>
            </w:r>
          </w:p>
          <w:p w14:paraId="3B6A1201" w14:textId="735F950A" w:rsidR="006D3FB3" w:rsidRDefault="00BF28EF" w:rsidP="00703994">
            <w:pPr>
              <w:pStyle w:val="Tabletext"/>
              <w:spacing w:before="60" w:after="60" w:line="240" w:lineRule="auto"/>
              <w:ind w:left="0"/>
              <w:rPr>
                <w:rFonts w:cs="Calibri"/>
                <w:b/>
              </w:rPr>
            </w:pPr>
            <w:hyperlink r:id="rId13" w:history="1">
              <w:r w:rsidR="006D3FB3" w:rsidRPr="00F43065">
                <w:rPr>
                  <w:rStyle w:val="Hyperlink"/>
                  <w:rFonts w:ascii="Calibri" w:hAnsi="Calibri" w:cs="Calibri"/>
                  <w:b/>
                  <w:sz w:val="20"/>
                </w:rPr>
                <w:t>http://middleport-newyork.com/middleport-grows-with-erie-canal</w:t>
              </w:r>
            </w:hyperlink>
          </w:p>
          <w:p w14:paraId="1125ADF0" w14:textId="77777777" w:rsidR="006D3FB3" w:rsidRDefault="006D3FB3" w:rsidP="00703994">
            <w:pPr>
              <w:pStyle w:val="Tabletext"/>
              <w:spacing w:before="60" w:after="60" w:line="240" w:lineRule="auto"/>
              <w:ind w:left="0"/>
              <w:rPr>
                <w:rFonts w:cs="Calibri"/>
                <w:b/>
              </w:rPr>
            </w:pPr>
            <w:r>
              <w:rPr>
                <w:rFonts w:cs="Calibri"/>
                <w:b/>
              </w:rPr>
              <w:t>Students will look for the person within the image and describe his job, a Hogie.</w:t>
            </w:r>
          </w:p>
          <w:p w14:paraId="2419C3FD" w14:textId="7550E305" w:rsidR="006D3FB3" w:rsidRDefault="006D3FB3" w:rsidP="00703994">
            <w:pPr>
              <w:pStyle w:val="Tabletext"/>
              <w:spacing w:before="60" w:after="60" w:line="240" w:lineRule="auto"/>
              <w:ind w:left="0"/>
              <w:rPr>
                <w:rFonts w:cs="Calibri"/>
                <w:b/>
              </w:rPr>
            </w:pPr>
            <w:r>
              <w:rPr>
                <w:rFonts w:cs="Calibri"/>
                <w:b/>
              </w:rPr>
              <w:t>Source D</w:t>
            </w:r>
          </w:p>
          <w:p w14:paraId="0F1325CC" w14:textId="023C85D8" w:rsidR="006D3FB3" w:rsidRDefault="006C1E2E" w:rsidP="00703994">
            <w:pPr>
              <w:pStyle w:val="Tabletext"/>
              <w:spacing w:before="60" w:after="60" w:line="240" w:lineRule="auto"/>
              <w:ind w:left="0"/>
              <w:rPr>
                <w:rFonts w:cs="Calibri"/>
                <w:b/>
              </w:rPr>
            </w:pPr>
            <w:r>
              <w:rPr>
                <w:noProof/>
              </w:rPr>
              <w:drawing>
                <wp:inline distT="0" distB="0" distL="0" distR="0" wp14:anchorId="3180B75F" wp14:editId="13A5E700">
                  <wp:extent cx="1924050" cy="1522698"/>
                  <wp:effectExtent l="0" t="0" r="0" b="1905"/>
                  <wp:docPr id="31" name="Picture 31" descr="http://worcestermag.com/wp-content/uploads/2014/03/STPATS_blackstone-ca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orcestermag.com/wp-content/uploads/2014/03/STPATS_blackstone-ca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113" cy="1530662"/>
                          </a:xfrm>
                          <a:prstGeom prst="rect">
                            <a:avLst/>
                          </a:prstGeom>
                          <a:noFill/>
                          <a:ln>
                            <a:noFill/>
                          </a:ln>
                        </pic:spPr>
                      </pic:pic>
                    </a:graphicData>
                  </a:graphic>
                </wp:inline>
              </w:drawing>
            </w:r>
          </w:p>
          <w:p w14:paraId="71EABDC4" w14:textId="039DDECF" w:rsidR="006D3FB3" w:rsidRDefault="006D3FB3" w:rsidP="00703994">
            <w:pPr>
              <w:pStyle w:val="Tabletext"/>
              <w:spacing w:before="60" w:after="60" w:line="240" w:lineRule="auto"/>
              <w:ind w:left="0"/>
              <w:rPr>
                <w:rFonts w:cs="Calibri"/>
                <w:b/>
              </w:rPr>
            </w:pPr>
            <w:r>
              <w:rPr>
                <w:rFonts w:cs="Calibri"/>
                <w:b/>
              </w:rPr>
              <w:t xml:space="preserve">  Picture of men working on the canal</w:t>
            </w:r>
          </w:p>
          <w:p w14:paraId="5A7955FB" w14:textId="0E1DD01D" w:rsidR="006D3FB3" w:rsidRDefault="00BF28EF" w:rsidP="00703994">
            <w:pPr>
              <w:pStyle w:val="Tabletext"/>
              <w:spacing w:before="60" w:after="60" w:line="240" w:lineRule="auto"/>
              <w:ind w:left="0"/>
              <w:rPr>
                <w:rFonts w:cs="Calibri"/>
                <w:b/>
              </w:rPr>
            </w:pPr>
            <w:hyperlink r:id="rId15" w:history="1">
              <w:r w:rsidR="006D3FB3" w:rsidRPr="00F43065">
                <w:rPr>
                  <w:rStyle w:val="Hyperlink"/>
                  <w:rFonts w:ascii="Calibri" w:hAnsi="Calibri" w:cs="Calibri"/>
                  <w:b/>
                  <w:sz w:val="20"/>
                </w:rPr>
                <w:t>http://worcestermag.com/2014/03/06/worcesters-irish-roots/21496</w:t>
              </w:r>
            </w:hyperlink>
          </w:p>
          <w:p w14:paraId="35C37E01" w14:textId="77777777" w:rsidR="006D3FB3" w:rsidRDefault="006D3FB3" w:rsidP="00703994">
            <w:pPr>
              <w:pStyle w:val="Tabletext"/>
              <w:spacing w:before="60" w:after="60" w:line="240" w:lineRule="auto"/>
              <w:ind w:left="0"/>
              <w:rPr>
                <w:rFonts w:cs="Calibri"/>
                <w:b/>
              </w:rPr>
            </w:pPr>
          </w:p>
          <w:p w14:paraId="4052D9A0" w14:textId="14A26E68" w:rsidR="006D3FB3" w:rsidRPr="00833446" w:rsidRDefault="006D3FB3" w:rsidP="00703994">
            <w:pPr>
              <w:pStyle w:val="Tabletext"/>
              <w:spacing w:before="60" w:after="60" w:line="240" w:lineRule="auto"/>
              <w:ind w:left="0"/>
              <w:rPr>
                <w:rFonts w:cs="Calibri"/>
                <w:b/>
              </w:rPr>
            </w:pPr>
            <w:r>
              <w:rPr>
                <w:rFonts w:cs="Calibri"/>
                <w:b/>
              </w:rPr>
              <w:t xml:space="preserve">Students will extrapolate that people were needed to dig the canal and then move the rocks, all types of physical labor.  </w:t>
            </w:r>
            <m:oMath>
              <m:r>
                <m:rPr>
                  <m:sty m:val="bi"/>
                </m:rPr>
                <w:rPr>
                  <w:rFonts w:ascii="Cambria Math" w:hAnsi="Cambria Math" w:cs="Calibri"/>
                </w:rPr>
                <m:t xml:space="preserve"> </m:t>
              </m:r>
            </m:oMath>
            <w:r>
              <w:rPr>
                <w:rFonts w:cs="Calibri"/>
                <w:b/>
              </w:rPr>
              <w:t xml:space="preserve">The teacher will also lead students to notice the buildings near the canal and start brainstorming what businesses would </w:t>
            </w:r>
            <w:r w:rsidR="006C1E2E">
              <w:rPr>
                <w:rFonts w:cs="Calibri"/>
                <w:b/>
              </w:rPr>
              <w:t>spring up near a canal and why.</w:t>
            </w:r>
          </w:p>
          <w:p w14:paraId="44C09617" w14:textId="6A08E848" w:rsidR="00833446" w:rsidRPr="00833446" w:rsidRDefault="00833446" w:rsidP="00703994">
            <w:pPr>
              <w:pStyle w:val="Tabletext"/>
              <w:spacing w:before="60" w:after="60" w:line="240" w:lineRule="auto"/>
              <w:ind w:left="0"/>
              <w:rPr>
                <w:rFonts w:cs="Calibri"/>
                <w:szCs w:val="20"/>
              </w:rPr>
            </w:pPr>
          </w:p>
        </w:tc>
        <w:tc>
          <w:tcPr>
            <w:tcW w:w="3780" w:type="dxa"/>
          </w:tcPr>
          <w:p w14:paraId="10C3E81E" w14:textId="31DD0218" w:rsidR="001A78EE" w:rsidRDefault="00985235" w:rsidP="00703994">
            <w:pPr>
              <w:pStyle w:val="Tabletext"/>
              <w:spacing w:before="60" w:after="60" w:line="240" w:lineRule="auto"/>
              <w:ind w:left="0"/>
              <w:rPr>
                <w:rFonts w:eastAsia="Times New Roman" w:cs="Calibri"/>
                <w:color w:val="000000"/>
              </w:rPr>
            </w:pPr>
            <w:r>
              <w:rPr>
                <w:rFonts w:eastAsia="Times New Roman" w:cs="Calibri"/>
                <w:color w:val="000000"/>
              </w:rPr>
              <w:t>Source A:</w:t>
            </w:r>
            <w:r>
              <w:rPr>
                <w:noProof/>
              </w:rPr>
              <w:t xml:space="preserve"> </w:t>
            </w:r>
            <w:r>
              <w:rPr>
                <w:noProof/>
              </w:rPr>
              <w:drawing>
                <wp:inline distT="0" distB="0" distL="0" distR="0" wp14:anchorId="5E6A689F" wp14:editId="333C7839">
                  <wp:extent cx="2295525" cy="1006809"/>
                  <wp:effectExtent l="0" t="0" r="0" b="3175"/>
                  <wp:docPr id="2" name="Picture 2" descr="http://mrkash.com/activities/images/eriecanal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kash.com/activities/images/eriecanaltrav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156" cy="1011472"/>
                          </a:xfrm>
                          <a:prstGeom prst="rect">
                            <a:avLst/>
                          </a:prstGeom>
                          <a:noFill/>
                          <a:ln>
                            <a:noFill/>
                          </a:ln>
                        </pic:spPr>
                      </pic:pic>
                    </a:graphicData>
                  </a:graphic>
                </wp:inline>
              </w:drawing>
            </w:r>
          </w:p>
          <w:p w14:paraId="45CAD4C6" w14:textId="79A76CFD" w:rsidR="00985235" w:rsidRDefault="00985235" w:rsidP="00703994">
            <w:pPr>
              <w:pStyle w:val="Tabletext"/>
              <w:spacing w:before="60" w:after="60" w:line="240" w:lineRule="auto"/>
              <w:ind w:left="0"/>
              <w:rPr>
                <w:rFonts w:eastAsia="Times New Roman" w:cs="Calibri"/>
                <w:color w:val="000000"/>
              </w:rPr>
            </w:pPr>
          </w:p>
          <w:p w14:paraId="11519C81" w14:textId="77777777" w:rsidR="00985235" w:rsidRDefault="00985235" w:rsidP="00703994">
            <w:pPr>
              <w:pStyle w:val="Tabletext"/>
              <w:spacing w:before="60" w:after="60" w:line="240" w:lineRule="auto"/>
              <w:ind w:left="0"/>
              <w:rPr>
                <w:rFonts w:eastAsia="Times New Roman" w:cs="Calibri"/>
                <w:color w:val="000000"/>
              </w:rPr>
            </w:pPr>
          </w:p>
          <w:p w14:paraId="5CEABD40" w14:textId="77777777" w:rsidR="004A06E6" w:rsidRDefault="004A06E6" w:rsidP="00703994">
            <w:pPr>
              <w:pStyle w:val="Tabletext"/>
              <w:spacing w:before="60" w:after="60" w:line="240" w:lineRule="auto"/>
              <w:ind w:left="0"/>
              <w:rPr>
                <w:rFonts w:eastAsia="Times New Roman" w:cs="Calibri"/>
                <w:color w:val="000000"/>
              </w:rPr>
            </w:pPr>
          </w:p>
          <w:p w14:paraId="17156727" w14:textId="77777777" w:rsidR="004A06E6" w:rsidRDefault="004A06E6" w:rsidP="00703994">
            <w:pPr>
              <w:pStyle w:val="Tabletext"/>
              <w:spacing w:before="60" w:after="60" w:line="240" w:lineRule="auto"/>
              <w:ind w:left="0"/>
              <w:rPr>
                <w:rFonts w:eastAsia="Times New Roman" w:cs="Calibri"/>
                <w:color w:val="000000"/>
              </w:rPr>
            </w:pPr>
            <w:r>
              <w:rPr>
                <w:rFonts w:eastAsia="Times New Roman" w:cs="Calibri"/>
                <w:color w:val="000000"/>
              </w:rPr>
              <w:t xml:space="preserve">Source b. </w:t>
            </w:r>
          </w:p>
          <w:p w14:paraId="62A4A877" w14:textId="7AC9A22A" w:rsidR="004A06E6" w:rsidRDefault="004A06E6" w:rsidP="00703994">
            <w:pPr>
              <w:pStyle w:val="Tabletext"/>
              <w:spacing w:before="60" w:after="60" w:line="240" w:lineRule="auto"/>
              <w:ind w:left="0"/>
              <w:rPr>
                <w:rFonts w:eastAsia="Times New Roman" w:cs="Calibri"/>
                <w:color w:val="000000"/>
              </w:rPr>
            </w:pPr>
            <w:r w:rsidRPr="004A06E6">
              <w:rPr>
                <w:rFonts w:eastAsia="Times New Roman" w:cs="Calibri"/>
                <w:color w:val="000000"/>
              </w:rPr>
              <w:t>www.catskillarchive.com/</w:t>
            </w:r>
          </w:p>
          <w:p w14:paraId="24F4D442" w14:textId="77777777" w:rsidR="004A06E6" w:rsidRDefault="004A06E6" w:rsidP="00703994">
            <w:pPr>
              <w:pStyle w:val="Tabletext"/>
              <w:spacing w:before="60" w:after="60" w:line="240" w:lineRule="auto"/>
              <w:ind w:left="0"/>
              <w:rPr>
                <w:rFonts w:eastAsia="Times New Roman" w:cs="Calibri"/>
                <w:color w:val="000000"/>
              </w:rPr>
            </w:pPr>
            <w:r>
              <w:rPr>
                <w:noProof/>
              </w:rPr>
              <w:drawing>
                <wp:inline distT="0" distB="0" distL="0" distR="0" wp14:anchorId="74DC52DB" wp14:editId="33F7E979">
                  <wp:extent cx="2346402" cy="962025"/>
                  <wp:effectExtent l="0" t="0" r="0" b="0"/>
                  <wp:docPr id="26" name="Picture 26" descr="http://www.catskillarchive.com/rrextra/abrwt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tskillarchive.com/rrextra/abrwtb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041" cy="973357"/>
                          </a:xfrm>
                          <a:prstGeom prst="rect">
                            <a:avLst/>
                          </a:prstGeom>
                          <a:noFill/>
                          <a:ln>
                            <a:noFill/>
                          </a:ln>
                        </pic:spPr>
                      </pic:pic>
                    </a:graphicData>
                  </a:graphic>
                </wp:inline>
              </w:drawing>
            </w:r>
          </w:p>
          <w:p w14:paraId="5F7F9BD3" w14:textId="77777777" w:rsidR="00FF3B91" w:rsidRDefault="00FF3B91" w:rsidP="00703994">
            <w:pPr>
              <w:pStyle w:val="Tabletext"/>
              <w:spacing w:before="60" w:after="60" w:line="240" w:lineRule="auto"/>
              <w:ind w:left="0"/>
              <w:rPr>
                <w:rFonts w:eastAsia="Times New Roman" w:cs="Calibri"/>
                <w:color w:val="000000"/>
              </w:rPr>
            </w:pPr>
          </w:p>
          <w:p w14:paraId="3D89E22B" w14:textId="77777777" w:rsidR="00FF3B91" w:rsidRDefault="00FF3B91" w:rsidP="00703994">
            <w:pPr>
              <w:pStyle w:val="Tabletext"/>
              <w:spacing w:before="60" w:after="60" w:line="240" w:lineRule="auto"/>
              <w:ind w:left="0"/>
              <w:rPr>
                <w:rFonts w:eastAsia="Times New Roman" w:cs="Calibri"/>
                <w:color w:val="000000"/>
              </w:rPr>
            </w:pPr>
          </w:p>
          <w:p w14:paraId="48C492C9" w14:textId="77777777" w:rsidR="00FF3B91" w:rsidRDefault="00FF3B91" w:rsidP="00703994">
            <w:pPr>
              <w:pStyle w:val="Tabletext"/>
              <w:spacing w:before="60" w:after="60" w:line="240" w:lineRule="auto"/>
              <w:ind w:left="0"/>
              <w:rPr>
                <w:rFonts w:eastAsia="Times New Roman" w:cs="Calibri"/>
                <w:color w:val="000000"/>
              </w:rPr>
            </w:pPr>
            <w:r>
              <w:rPr>
                <w:rFonts w:eastAsia="Times New Roman" w:cs="Calibri"/>
                <w:color w:val="000000"/>
              </w:rPr>
              <w:t>Source C.</w:t>
            </w:r>
          </w:p>
          <w:p w14:paraId="29DAA7E6" w14:textId="77777777" w:rsidR="00FF3B91" w:rsidRDefault="00FF3B91" w:rsidP="00703994">
            <w:pPr>
              <w:pStyle w:val="Tabletext"/>
              <w:spacing w:before="60" w:after="60" w:line="240" w:lineRule="auto"/>
              <w:ind w:left="0"/>
              <w:rPr>
                <w:rFonts w:eastAsia="Times New Roman" w:cs="Calibri"/>
                <w:color w:val="000000"/>
              </w:rPr>
            </w:pPr>
            <w:r>
              <w:rPr>
                <w:rFonts w:eastAsia="Times New Roman" w:cs="Calibri"/>
                <w:color w:val="000000"/>
              </w:rPr>
              <w:t xml:space="preserve">Pictures of </w:t>
            </w:r>
            <w:r w:rsidR="002851BD">
              <w:rPr>
                <w:rFonts w:eastAsia="Times New Roman" w:cs="Calibri"/>
                <w:color w:val="000000"/>
              </w:rPr>
              <w:t>transportation</w:t>
            </w:r>
          </w:p>
          <w:p w14:paraId="5F06B82D" w14:textId="77777777" w:rsidR="002851BD" w:rsidRDefault="002851BD" w:rsidP="00703994">
            <w:pPr>
              <w:pStyle w:val="Tabletext"/>
              <w:spacing w:before="60" w:after="60" w:line="240" w:lineRule="auto"/>
              <w:ind w:left="0"/>
              <w:rPr>
                <w:rFonts w:eastAsia="Times New Roman" w:cs="Calibri"/>
                <w:color w:val="000000"/>
              </w:rPr>
            </w:pPr>
            <w:r>
              <w:rPr>
                <w:noProof/>
              </w:rPr>
              <w:drawing>
                <wp:inline distT="0" distB="0" distL="0" distR="0" wp14:anchorId="7E286D50" wp14:editId="66C99930">
                  <wp:extent cx="2210912" cy="1514475"/>
                  <wp:effectExtent l="0" t="0" r="0" b="0"/>
                  <wp:docPr id="27" name="Picture 27" descr="http://library.calvin.edu/hda/sites/default/files/imagecache/medium/hh100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rary.calvin.edu/hda/sites/default/files/imagecache/medium/hh1009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0360" cy="1520947"/>
                          </a:xfrm>
                          <a:prstGeom prst="rect">
                            <a:avLst/>
                          </a:prstGeom>
                          <a:noFill/>
                          <a:ln>
                            <a:noFill/>
                          </a:ln>
                        </pic:spPr>
                      </pic:pic>
                    </a:graphicData>
                  </a:graphic>
                </wp:inline>
              </w:drawing>
            </w:r>
          </w:p>
          <w:p w14:paraId="1FD48C36" w14:textId="77777777" w:rsidR="002851BD" w:rsidRDefault="002851BD" w:rsidP="00703994">
            <w:pPr>
              <w:pStyle w:val="Tabletext"/>
              <w:spacing w:before="60" w:after="60" w:line="240" w:lineRule="auto"/>
              <w:ind w:left="0"/>
              <w:rPr>
                <w:rFonts w:eastAsia="Times New Roman" w:cs="Calibri"/>
                <w:color w:val="000000"/>
              </w:rPr>
            </w:pPr>
          </w:p>
          <w:p w14:paraId="2EB8D4BA" w14:textId="77777777" w:rsidR="002851BD" w:rsidRDefault="002851BD" w:rsidP="00703994">
            <w:pPr>
              <w:pStyle w:val="Tabletext"/>
              <w:spacing w:before="60" w:after="60" w:line="240" w:lineRule="auto"/>
              <w:ind w:left="0"/>
              <w:rPr>
                <w:rFonts w:eastAsia="Times New Roman" w:cs="Calibri"/>
                <w:color w:val="000000"/>
              </w:rPr>
            </w:pPr>
            <w:r>
              <w:rPr>
                <w:noProof/>
              </w:rPr>
              <w:drawing>
                <wp:inline distT="0" distB="0" distL="0" distR="0" wp14:anchorId="1D01DB34" wp14:editId="1FA24188">
                  <wp:extent cx="2159771" cy="1362075"/>
                  <wp:effectExtent l="0" t="0" r="0" b="0"/>
                  <wp:docPr id="28" name="Picture 28" descr="http://www.eriecanal.org/images/west-1/Buffalo-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iecanal.org/images/west-1/Buffalo-19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179" cy="1368639"/>
                          </a:xfrm>
                          <a:prstGeom prst="rect">
                            <a:avLst/>
                          </a:prstGeom>
                          <a:noFill/>
                          <a:ln>
                            <a:noFill/>
                          </a:ln>
                        </pic:spPr>
                      </pic:pic>
                    </a:graphicData>
                  </a:graphic>
                </wp:inline>
              </w:drawing>
            </w:r>
          </w:p>
          <w:p w14:paraId="03C5A0A4" w14:textId="77777777" w:rsidR="002851BD" w:rsidRDefault="002851BD" w:rsidP="00703994">
            <w:pPr>
              <w:pStyle w:val="Tabletext"/>
              <w:spacing w:before="60" w:after="60" w:line="240" w:lineRule="auto"/>
              <w:ind w:left="0"/>
              <w:rPr>
                <w:rFonts w:eastAsia="Times New Roman" w:cs="Calibri"/>
                <w:color w:val="000000"/>
              </w:rPr>
            </w:pPr>
          </w:p>
          <w:p w14:paraId="4FB0687A" w14:textId="77777777" w:rsidR="002851BD" w:rsidRDefault="002851BD" w:rsidP="00703994">
            <w:pPr>
              <w:pStyle w:val="Tabletext"/>
              <w:spacing w:before="60" w:after="60" w:line="240" w:lineRule="auto"/>
              <w:ind w:left="0"/>
              <w:rPr>
                <w:rFonts w:eastAsia="Times New Roman" w:cs="Calibri"/>
                <w:color w:val="000000"/>
              </w:rPr>
            </w:pPr>
          </w:p>
          <w:p w14:paraId="603854F7" w14:textId="77777777" w:rsidR="002851BD" w:rsidRDefault="002851BD" w:rsidP="00703994">
            <w:pPr>
              <w:pStyle w:val="Tabletext"/>
              <w:spacing w:before="60" w:after="60" w:line="240" w:lineRule="auto"/>
              <w:ind w:left="0"/>
              <w:rPr>
                <w:rFonts w:eastAsia="Times New Roman" w:cs="Calibri"/>
                <w:color w:val="000000"/>
              </w:rPr>
            </w:pPr>
            <w:r>
              <w:rPr>
                <w:noProof/>
              </w:rPr>
              <w:drawing>
                <wp:inline distT="0" distB="0" distL="0" distR="0" wp14:anchorId="3E5349C2" wp14:editId="511B8FA8">
                  <wp:extent cx="2228850" cy="1362075"/>
                  <wp:effectExtent l="0" t="0" r="0" b="9525"/>
                  <wp:docPr id="29" name="Picture 29" descr="http://lvrrhs.org/media/BlackDiamondExpress_Proc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vrrhs.org/media/BlackDiamondExpress_Process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6170" cy="1366548"/>
                          </a:xfrm>
                          <a:prstGeom prst="rect">
                            <a:avLst/>
                          </a:prstGeom>
                          <a:noFill/>
                          <a:ln>
                            <a:noFill/>
                          </a:ln>
                        </pic:spPr>
                      </pic:pic>
                    </a:graphicData>
                  </a:graphic>
                </wp:inline>
              </w:drawing>
            </w:r>
          </w:p>
          <w:p w14:paraId="6C2076C6" w14:textId="77777777" w:rsidR="002851BD" w:rsidRDefault="002851BD" w:rsidP="00703994">
            <w:pPr>
              <w:pStyle w:val="Tabletext"/>
              <w:spacing w:before="60" w:after="60" w:line="240" w:lineRule="auto"/>
              <w:ind w:left="0"/>
              <w:rPr>
                <w:rFonts w:eastAsia="Times New Roman" w:cs="Calibri"/>
                <w:color w:val="000000"/>
              </w:rPr>
            </w:pPr>
          </w:p>
          <w:p w14:paraId="34796B1D" w14:textId="77777777" w:rsidR="002851BD" w:rsidRDefault="002851BD" w:rsidP="00703994">
            <w:pPr>
              <w:pStyle w:val="Tabletext"/>
              <w:spacing w:before="60" w:after="60" w:line="240" w:lineRule="auto"/>
              <w:ind w:left="0"/>
              <w:rPr>
                <w:rFonts w:eastAsia="Times New Roman" w:cs="Calibri"/>
                <w:color w:val="000000"/>
              </w:rPr>
            </w:pPr>
          </w:p>
          <w:p w14:paraId="6E613BAA" w14:textId="294B7F06" w:rsidR="002851BD" w:rsidRPr="009D76A6" w:rsidRDefault="002851BD" w:rsidP="00703994">
            <w:pPr>
              <w:pStyle w:val="Tabletext"/>
              <w:spacing w:before="60" w:after="60" w:line="240" w:lineRule="auto"/>
              <w:ind w:left="0"/>
              <w:rPr>
                <w:rFonts w:eastAsia="Times New Roman" w:cs="Calibri"/>
                <w:color w:val="000000"/>
              </w:rPr>
            </w:pPr>
          </w:p>
        </w:tc>
        <w:tc>
          <w:tcPr>
            <w:tcW w:w="3325" w:type="dxa"/>
          </w:tcPr>
          <w:p w14:paraId="358D6972" w14:textId="77777777" w:rsidR="001A78EE" w:rsidRDefault="001A78EE" w:rsidP="006E73DC">
            <w:pPr>
              <w:pStyle w:val="Tabletext"/>
              <w:spacing w:before="60" w:after="60" w:line="240" w:lineRule="auto"/>
              <w:ind w:left="0"/>
              <w:rPr>
                <w:rFonts w:cs="Calibri"/>
                <w:szCs w:val="20"/>
              </w:rPr>
            </w:pPr>
            <w:r w:rsidRPr="009D76A6">
              <w:rPr>
                <w:rFonts w:cs="Calibri"/>
                <w:szCs w:val="20"/>
              </w:rPr>
              <w:t xml:space="preserve"> </w:t>
            </w:r>
            <w:r w:rsidR="00871068">
              <w:rPr>
                <w:rFonts w:cs="Calibri"/>
                <w:szCs w:val="20"/>
              </w:rPr>
              <w:t>Sources:</w:t>
            </w:r>
          </w:p>
          <w:p w14:paraId="11CA8CAA" w14:textId="77777777" w:rsidR="00871068" w:rsidRDefault="00871068" w:rsidP="006E73DC">
            <w:pPr>
              <w:pStyle w:val="Tabletext"/>
              <w:spacing w:before="60" w:after="60" w:line="240" w:lineRule="auto"/>
              <w:ind w:left="0"/>
              <w:rPr>
                <w:rFonts w:cs="Calibri"/>
                <w:szCs w:val="20"/>
              </w:rPr>
            </w:pPr>
            <w:r>
              <w:rPr>
                <w:rFonts w:cs="Calibri"/>
                <w:szCs w:val="20"/>
              </w:rPr>
              <w:t xml:space="preserve">Websites dealing with local canal tourism.  </w:t>
            </w:r>
          </w:p>
          <w:p w14:paraId="1B5B2817" w14:textId="77777777" w:rsidR="00871068" w:rsidRDefault="00871068" w:rsidP="006E73DC">
            <w:pPr>
              <w:pStyle w:val="Tabletext"/>
              <w:spacing w:before="60" w:after="60" w:line="240" w:lineRule="auto"/>
              <w:ind w:left="0"/>
              <w:rPr>
                <w:rFonts w:cs="Calibri"/>
                <w:szCs w:val="20"/>
              </w:rPr>
            </w:pPr>
          </w:p>
          <w:p w14:paraId="5676F266" w14:textId="21E2F845" w:rsidR="00871068" w:rsidRDefault="00BF28EF" w:rsidP="006E73DC">
            <w:pPr>
              <w:pStyle w:val="Tabletext"/>
              <w:spacing w:before="60" w:after="60" w:line="240" w:lineRule="auto"/>
              <w:ind w:left="0"/>
            </w:pPr>
            <w:hyperlink r:id="rId21" w:history="1">
              <w:r w:rsidR="00871068" w:rsidRPr="00A40ABC">
                <w:rPr>
                  <w:rStyle w:val="Hyperlink"/>
                  <w:rFonts w:ascii="Calibri" w:hAnsi="Calibri" w:cs="Calibri"/>
                  <w:i/>
                  <w:sz w:val="20"/>
                  <w:szCs w:val="20"/>
                </w:rPr>
                <w:t>https://www.canalsidebuffalo.com/things-to-do/</w:t>
              </w:r>
            </w:hyperlink>
            <w:r w:rsidR="00871068">
              <w:t xml:space="preserve"> </w:t>
            </w:r>
          </w:p>
          <w:p w14:paraId="0F138ABC" w14:textId="10ECB0DC" w:rsidR="00871068" w:rsidRDefault="00BF28EF" w:rsidP="006E73DC">
            <w:pPr>
              <w:pStyle w:val="Tabletext"/>
              <w:spacing w:before="60" w:after="60" w:line="240" w:lineRule="auto"/>
              <w:ind w:left="0"/>
              <w:rPr>
                <w:rFonts w:cs="Calibri"/>
                <w:i/>
                <w:szCs w:val="20"/>
              </w:rPr>
            </w:pPr>
            <w:hyperlink r:id="rId22" w:history="1">
              <w:r w:rsidR="00871068" w:rsidRPr="00A40ABC">
                <w:rPr>
                  <w:rStyle w:val="Hyperlink"/>
                  <w:rFonts w:ascii="Calibri" w:hAnsi="Calibri" w:cs="Calibri"/>
                  <w:i/>
                  <w:sz w:val="20"/>
                  <w:szCs w:val="20"/>
                </w:rPr>
                <w:t>http://www.lockportlocks.com/cruiseexp.php</w:t>
              </w:r>
            </w:hyperlink>
          </w:p>
          <w:p w14:paraId="0291AF53" w14:textId="7BBE024B" w:rsidR="00871068" w:rsidRDefault="00BF28EF" w:rsidP="006E73DC">
            <w:pPr>
              <w:pStyle w:val="Tabletext"/>
              <w:spacing w:before="60" w:after="60" w:line="240" w:lineRule="auto"/>
              <w:ind w:left="0"/>
            </w:pPr>
            <w:hyperlink r:id="rId23" w:history="1">
              <w:r w:rsidR="00871068" w:rsidRPr="00A40ABC">
                <w:rPr>
                  <w:rStyle w:val="Hyperlink"/>
                  <w:rFonts w:ascii="Calibri" w:hAnsi="Calibri" w:cs="Calibri"/>
                  <w:i/>
                  <w:sz w:val="20"/>
                  <w:szCs w:val="20"/>
                </w:rPr>
                <w:t>http://www.friendsofthebuffalostory.org/canalside.html</w:t>
              </w:r>
            </w:hyperlink>
            <w:r w:rsidR="00871068">
              <w:t xml:space="preserve"> </w:t>
            </w:r>
          </w:p>
          <w:p w14:paraId="4616ECB1" w14:textId="788324C1" w:rsidR="00871068" w:rsidRDefault="00BF28EF" w:rsidP="006E73DC">
            <w:pPr>
              <w:pStyle w:val="Tabletext"/>
              <w:spacing w:before="60" w:after="60" w:line="240" w:lineRule="auto"/>
              <w:ind w:left="0"/>
            </w:pPr>
            <w:hyperlink r:id="rId24" w:history="1">
              <w:r w:rsidR="00871068" w:rsidRPr="00A40ABC">
                <w:rPr>
                  <w:rStyle w:val="Hyperlink"/>
                  <w:rFonts w:ascii="Calibri" w:hAnsi="Calibri" w:cs="Calibri"/>
                  <w:i/>
                  <w:sz w:val="20"/>
                  <w:szCs w:val="20"/>
                </w:rPr>
                <w:t>http://explorebuffalo.org/regularly-scheduled/silo-city-grounded/</w:t>
              </w:r>
            </w:hyperlink>
            <w:r w:rsidR="00871068">
              <w:t xml:space="preserve"> </w:t>
            </w:r>
          </w:p>
          <w:p w14:paraId="5A25F3E0" w14:textId="511243FA" w:rsidR="00871068" w:rsidRDefault="00BF28EF" w:rsidP="006E73DC">
            <w:pPr>
              <w:pStyle w:val="Tabletext"/>
              <w:spacing w:before="60" w:after="60" w:line="240" w:lineRule="auto"/>
              <w:ind w:left="0"/>
              <w:rPr>
                <w:rFonts w:cs="Calibri"/>
                <w:i/>
                <w:szCs w:val="20"/>
              </w:rPr>
            </w:pPr>
            <w:hyperlink r:id="rId25" w:history="1">
              <w:r w:rsidR="00871068" w:rsidRPr="00A40ABC">
                <w:rPr>
                  <w:rStyle w:val="Hyperlink"/>
                  <w:rFonts w:ascii="Calibri" w:hAnsi="Calibri" w:cs="Calibri"/>
                  <w:i/>
                  <w:sz w:val="20"/>
                  <w:szCs w:val="20"/>
                </w:rPr>
                <w:t>http://www.waterfrontmemoriesandmore.com/index.cfm?lts=160126141541</w:t>
              </w:r>
            </w:hyperlink>
          </w:p>
          <w:p w14:paraId="21286F3E" w14:textId="639351AF" w:rsidR="00871068" w:rsidRPr="00985235" w:rsidRDefault="00871068" w:rsidP="006E73DC">
            <w:pPr>
              <w:pStyle w:val="Tabletext"/>
              <w:spacing w:before="60" w:after="60" w:line="240" w:lineRule="auto"/>
              <w:ind w:left="0"/>
              <w:rPr>
                <w:rFonts w:cs="Calibri"/>
                <w:i/>
                <w:szCs w:val="20"/>
              </w:rPr>
            </w:pPr>
          </w:p>
        </w:tc>
      </w:tr>
    </w:tbl>
    <w:p w14:paraId="6DFC6A4B" w14:textId="4467E7CA" w:rsidR="001A78EE" w:rsidRDefault="001A78EE" w:rsidP="001A78EE">
      <w:pPr>
        <w:pStyle w:val="Normal10"/>
        <w:spacing w:after="80"/>
        <w:rPr>
          <w:rFonts w:ascii="Garamond" w:hAnsi="Garamon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771"/>
      </w:tblGrid>
      <w:tr w:rsidR="001A78EE" w:rsidRPr="009D76A6" w14:paraId="28E7E7E2" w14:textId="77777777" w:rsidTr="00D245A0">
        <w:tc>
          <w:tcPr>
            <w:tcW w:w="1920" w:type="dxa"/>
            <w:vMerge w:val="restart"/>
            <w:vAlign w:val="center"/>
          </w:tcPr>
          <w:p w14:paraId="0786AB99" w14:textId="77777777" w:rsidR="001A78EE" w:rsidRPr="009D76A6" w:rsidRDefault="001A78EE" w:rsidP="004C7410">
            <w:pPr>
              <w:pStyle w:val="TableHeader"/>
              <w:spacing w:before="60" w:after="60" w:line="240" w:lineRule="auto"/>
              <w:rPr>
                <w:rFonts w:ascii="Garamond" w:hAnsi="Garamond"/>
                <w:color w:val="auto"/>
                <w:sz w:val="22"/>
                <w:szCs w:val="22"/>
              </w:rPr>
            </w:pPr>
            <w:r w:rsidRPr="009D76A6">
              <w:t>Summative</w:t>
            </w:r>
            <w:r>
              <w:t xml:space="preserve"> </w:t>
            </w:r>
            <w:r w:rsidRPr="009D76A6">
              <w:t>Performance Task</w:t>
            </w:r>
          </w:p>
        </w:tc>
        <w:tc>
          <w:tcPr>
            <w:tcW w:w="8880" w:type="dxa"/>
          </w:tcPr>
          <w:p w14:paraId="5471B2DF" w14:textId="2687DF68" w:rsidR="001A78EE" w:rsidRPr="00B35670" w:rsidRDefault="001A78EE" w:rsidP="002851BD">
            <w:pPr>
              <w:pStyle w:val="Tabletext"/>
              <w:spacing w:before="60" w:after="60" w:line="240" w:lineRule="auto"/>
              <w:ind w:left="0"/>
              <w:rPr>
                <w:szCs w:val="20"/>
              </w:rPr>
            </w:pPr>
            <w:r w:rsidRPr="00B35670">
              <w:rPr>
                <w:rStyle w:val="bluerun"/>
                <w:color w:val="1F497D"/>
                <w:szCs w:val="20"/>
              </w:rPr>
              <w:t>Argument</w:t>
            </w:r>
            <w:r w:rsidRPr="00B35670">
              <w:rPr>
                <w:szCs w:val="20"/>
              </w:rPr>
              <w:t xml:space="preserve"> </w:t>
            </w:r>
            <w:r w:rsidR="002851BD">
              <w:rPr>
                <w:szCs w:val="20"/>
              </w:rPr>
              <w:t>“</w:t>
            </w:r>
            <w:r w:rsidR="00FF3B91">
              <w:rPr>
                <w:szCs w:val="20"/>
              </w:rPr>
              <w:t xml:space="preserve">The Erie Canal had an enormous </w:t>
            </w:r>
            <w:r w:rsidR="002851BD">
              <w:rPr>
                <w:szCs w:val="20"/>
              </w:rPr>
              <w:t xml:space="preserve">influence on the history of Buffalo.  It also has an influence on the resurgence of Buffalo today.”  Students will use this as a claim and complete a claim evidence chart to prove that the statement is true.  </w:t>
            </w:r>
          </w:p>
        </w:tc>
      </w:tr>
      <w:tr w:rsidR="001A78EE" w:rsidRPr="009D76A6" w14:paraId="38441300" w14:textId="77777777" w:rsidTr="00D245A0">
        <w:tc>
          <w:tcPr>
            <w:tcW w:w="1920" w:type="dxa"/>
            <w:vMerge/>
          </w:tcPr>
          <w:p w14:paraId="63B79EE5" w14:textId="77777777" w:rsidR="001A78EE" w:rsidRPr="009D76A6" w:rsidRDefault="001A78EE" w:rsidP="00722607">
            <w:pPr>
              <w:pStyle w:val="TableHeader"/>
            </w:pPr>
          </w:p>
        </w:tc>
        <w:tc>
          <w:tcPr>
            <w:tcW w:w="8880" w:type="dxa"/>
          </w:tcPr>
          <w:p w14:paraId="16579036" w14:textId="7B87337F" w:rsidR="00A857F8" w:rsidRPr="00B35670" w:rsidRDefault="001A78EE" w:rsidP="002851BD">
            <w:pPr>
              <w:pStyle w:val="Tabletext"/>
              <w:spacing w:before="60" w:after="60" w:line="240" w:lineRule="auto"/>
              <w:ind w:left="0"/>
              <w:rPr>
                <w:rStyle w:val="bluerun-in"/>
                <w:rFonts w:eastAsia="Times New Roman"/>
                <w:b w:val="0"/>
                <w:bCs/>
                <w:caps w:val="0"/>
                <w:szCs w:val="20"/>
              </w:rPr>
            </w:pPr>
            <w:r w:rsidRPr="00B35670">
              <w:rPr>
                <w:rStyle w:val="bluerun"/>
                <w:color w:val="1F497D"/>
                <w:szCs w:val="20"/>
              </w:rPr>
              <w:t>Extension</w:t>
            </w:r>
            <w:r w:rsidR="002851BD">
              <w:rPr>
                <w:rStyle w:val="bluerun-in"/>
                <w:color w:val="1F497D"/>
                <w:szCs w:val="20"/>
              </w:rPr>
              <w:t xml:space="preserve">   </w:t>
            </w:r>
            <w:r w:rsidR="002851BD">
              <w:rPr>
                <w:szCs w:val="20"/>
              </w:rPr>
              <w:t xml:space="preserve">Students will listen to various Erie Canal narratives.  They will design a marker to honor one of the people from the narratives.  They can make sample marker using art supplies or the computer.  Examples of markers are included in the addendum.  </w:t>
            </w:r>
          </w:p>
        </w:tc>
      </w:tr>
      <w:tr w:rsidR="001A78EE" w:rsidRPr="009D76A6" w14:paraId="6F7A7053" w14:textId="77777777" w:rsidTr="00D245A0">
        <w:tc>
          <w:tcPr>
            <w:tcW w:w="1920" w:type="dxa"/>
            <w:vAlign w:val="center"/>
          </w:tcPr>
          <w:p w14:paraId="2699C75C" w14:textId="0441295B" w:rsidR="001A78EE" w:rsidRPr="009D76A6" w:rsidRDefault="001A78EE" w:rsidP="004C7410">
            <w:pPr>
              <w:pStyle w:val="TableHeader"/>
              <w:spacing w:before="60" w:after="60" w:line="240" w:lineRule="auto"/>
              <w:rPr>
                <w:rFonts w:ascii="Garamond" w:hAnsi="Garamond"/>
                <w:color w:val="auto"/>
                <w:sz w:val="22"/>
                <w:szCs w:val="22"/>
              </w:rPr>
            </w:pPr>
            <w:r w:rsidRPr="009D76A6">
              <w:t>Taking Informed Action</w:t>
            </w:r>
          </w:p>
        </w:tc>
        <w:tc>
          <w:tcPr>
            <w:tcW w:w="8880" w:type="dxa"/>
            <w:vAlign w:val="center"/>
          </w:tcPr>
          <w:p w14:paraId="7481DE86" w14:textId="132ABDCD" w:rsidR="001A78EE" w:rsidRPr="00B35670" w:rsidRDefault="001A78EE" w:rsidP="004C7410">
            <w:pPr>
              <w:pStyle w:val="Tabletext"/>
              <w:spacing w:before="60" w:after="60" w:line="240" w:lineRule="auto"/>
              <w:ind w:left="0"/>
              <w:rPr>
                <w:szCs w:val="20"/>
              </w:rPr>
            </w:pPr>
            <w:r w:rsidRPr="00B35670">
              <w:rPr>
                <w:rStyle w:val="bluerun"/>
                <w:color w:val="1F497D"/>
                <w:szCs w:val="20"/>
              </w:rPr>
              <w:t>Understand</w:t>
            </w:r>
            <w:r w:rsidRPr="00B35670">
              <w:rPr>
                <w:caps/>
                <w:szCs w:val="20"/>
              </w:rPr>
              <w:t xml:space="preserve"> </w:t>
            </w:r>
            <w:r w:rsidR="002851BD">
              <w:rPr>
                <w:szCs w:val="20"/>
              </w:rPr>
              <w:t xml:space="preserve">Students will discuss how people in a community can take informed action and how people can and should be able to make changes within their community.   </w:t>
            </w:r>
          </w:p>
          <w:p w14:paraId="3542AD2C" w14:textId="32A5716A" w:rsidR="001A78EE" w:rsidRPr="00B35670" w:rsidRDefault="001A78EE" w:rsidP="004C7410">
            <w:pPr>
              <w:pStyle w:val="Tabletext"/>
              <w:spacing w:before="60" w:after="60" w:line="240" w:lineRule="auto"/>
              <w:ind w:left="0"/>
              <w:rPr>
                <w:szCs w:val="20"/>
              </w:rPr>
            </w:pPr>
            <w:r w:rsidRPr="00B35670">
              <w:rPr>
                <w:rStyle w:val="bluerun"/>
                <w:color w:val="1F497D"/>
                <w:szCs w:val="20"/>
              </w:rPr>
              <w:t>Assess</w:t>
            </w:r>
            <w:r w:rsidRPr="00B35670">
              <w:rPr>
                <w:szCs w:val="20"/>
              </w:rPr>
              <w:t xml:space="preserve"> </w:t>
            </w:r>
            <w:r w:rsidR="002851BD">
              <w:rPr>
                <w:szCs w:val="20"/>
              </w:rPr>
              <w:t xml:space="preserve">Students will view the completed markers.  They will vote on which marker is the best.     </w:t>
            </w:r>
          </w:p>
          <w:p w14:paraId="59FA3970" w14:textId="639A554A" w:rsidR="001A78EE" w:rsidRPr="00B35670" w:rsidRDefault="001A78EE" w:rsidP="002851BD">
            <w:pPr>
              <w:pStyle w:val="Tabletext"/>
              <w:spacing w:before="60" w:after="60" w:line="240" w:lineRule="auto"/>
              <w:ind w:left="0"/>
              <w:rPr>
                <w:szCs w:val="20"/>
              </w:rPr>
            </w:pPr>
            <w:r w:rsidRPr="00B35670">
              <w:rPr>
                <w:rStyle w:val="bluerun"/>
                <w:color w:val="1F497D"/>
                <w:szCs w:val="20"/>
              </w:rPr>
              <w:t>Act</w:t>
            </w:r>
            <w:r w:rsidRPr="00B35670">
              <w:rPr>
                <w:szCs w:val="20"/>
              </w:rPr>
              <w:t xml:space="preserve"> </w:t>
            </w:r>
            <w:r w:rsidR="002851BD">
              <w:rPr>
                <w:szCs w:val="20"/>
              </w:rPr>
              <w:t xml:space="preserve">Students will send letters to area representatives with news of their marker contest and information that they learned within the class.  .     </w:t>
            </w:r>
          </w:p>
        </w:tc>
      </w:tr>
    </w:tbl>
    <w:p w14:paraId="47341CE8" w14:textId="77777777" w:rsidR="001A78EE" w:rsidRDefault="001A78EE" w:rsidP="001A78EE">
      <w:pPr>
        <w:pStyle w:val="Normal10"/>
        <w:rPr>
          <w:rFonts w:ascii="Garamond" w:hAnsi="Garamond"/>
          <w:sz w:val="22"/>
          <w:szCs w:val="22"/>
        </w:rPr>
        <w:sectPr w:rsidR="001A78EE" w:rsidSect="00D245A0">
          <w:headerReference w:type="even" r:id="rId26"/>
          <w:headerReference w:type="default" r:id="rId27"/>
          <w:footerReference w:type="even" r:id="rId28"/>
          <w:footerReference w:type="default" r:id="rId29"/>
          <w:pgSz w:w="12240" w:h="15840"/>
          <w:pgMar w:top="720" w:right="720" w:bottom="720" w:left="720" w:header="720" w:footer="720" w:gutter="0"/>
          <w:cols w:space="720"/>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1A78EE" w:rsidRPr="002826CF" w14:paraId="53E5FC39" w14:textId="77777777" w:rsidTr="00D245A0">
        <w:tc>
          <w:tcPr>
            <w:tcW w:w="10800" w:type="dxa"/>
            <w:shd w:val="clear" w:color="auto" w:fill="003366"/>
          </w:tcPr>
          <w:p w14:paraId="3545DAC1" w14:textId="77777777" w:rsidR="001A78EE" w:rsidRPr="002826CF" w:rsidRDefault="001A78EE" w:rsidP="00D245A0">
            <w:pPr>
              <w:pStyle w:val="Heading1"/>
              <w:rPr>
                <w:szCs w:val="24"/>
              </w:rPr>
            </w:pPr>
            <w:r w:rsidRPr="002826CF">
              <w:rPr>
                <w:szCs w:val="24"/>
              </w:rPr>
              <w:t>Overview</w:t>
            </w:r>
          </w:p>
        </w:tc>
      </w:tr>
    </w:tbl>
    <w:p w14:paraId="1AE5D44E" w14:textId="7E0E7DB0" w:rsidR="005F14AB" w:rsidRDefault="001A78EE" w:rsidP="001A78EE">
      <w:pPr>
        <w:pStyle w:val="Heading2"/>
      </w:pPr>
      <w:r>
        <w:t>Inquiry</w:t>
      </w:r>
      <w:r w:rsidRPr="008D5EE2">
        <w:t xml:space="preserve"> Description</w:t>
      </w:r>
    </w:p>
    <w:p w14:paraId="1994A39F" w14:textId="2D1C5162" w:rsidR="005F14AB" w:rsidRPr="005F14AB" w:rsidRDefault="005F14AB" w:rsidP="001A78EE">
      <w:pPr>
        <w:pStyle w:val="Heading2"/>
        <w:rPr>
          <w:b w:val="0"/>
          <w:sz w:val="24"/>
          <w:szCs w:val="24"/>
        </w:rPr>
      </w:pPr>
      <w:r w:rsidRPr="005F14AB">
        <w:rPr>
          <w:b w:val="0"/>
          <w:sz w:val="24"/>
          <w:szCs w:val="24"/>
        </w:rPr>
        <w:t xml:space="preserve">Students will look at a variety of sources in order to answer questions about the Erie Canal.  They will learn how the canal was an improvement over previous methods of transportation and how the canal affected the growth of Buffalo.  This will be a chance for students to become involved in local history and current events. </w:t>
      </w:r>
    </w:p>
    <w:p w14:paraId="05F69791" w14:textId="77777777" w:rsidR="001A78EE" w:rsidRDefault="001A78EE" w:rsidP="001A78EE">
      <w:pPr>
        <w:pStyle w:val="Heading2"/>
      </w:pPr>
      <w:r w:rsidRPr="008D5EE2">
        <w:t>Content Background</w:t>
      </w:r>
    </w:p>
    <w:p w14:paraId="034079A1" w14:textId="70AAB1EE" w:rsidR="005F29CB" w:rsidRPr="005F29CB" w:rsidRDefault="005F29CB" w:rsidP="001A78EE">
      <w:pPr>
        <w:pStyle w:val="Heading2"/>
        <w:rPr>
          <w:b w:val="0"/>
          <w:sz w:val="24"/>
          <w:szCs w:val="24"/>
        </w:rPr>
      </w:pPr>
      <w:r w:rsidRPr="005F29CB">
        <w:rPr>
          <w:b w:val="0"/>
          <w:sz w:val="24"/>
          <w:szCs w:val="24"/>
        </w:rPr>
        <w:t xml:space="preserve">This IDM will focus on introducing new technology (canal) and how it made transportation and communication faster and easier. Students will investigate how the canal was used in their local community.  They will note why they were linked to Buffalo and how the Canal changed the area.  Students will trace developments in transportation technology from the 1800s to the present, noting the effects that these changes had on their communities. Teachers will build background by having students complete a homework packet on the Erie Canal.  The packet is included in the IDM addendum </w:t>
      </w:r>
    </w:p>
    <w:p w14:paraId="326AD878" w14:textId="31E5793C" w:rsidR="005F14AB" w:rsidRPr="008D5EE2" w:rsidRDefault="005F14AB" w:rsidP="001A78EE">
      <w:pPr>
        <w:pStyle w:val="Heading2"/>
      </w:pPr>
      <w:r>
        <w:t xml:space="preserve">Students will </w:t>
      </w:r>
    </w:p>
    <w:p w14:paraId="3CEE918B" w14:textId="303F8A96" w:rsidR="005F29CB" w:rsidRDefault="004412C8" w:rsidP="005F29CB">
      <w:pPr>
        <w:pStyle w:val="Tabletext"/>
        <w:spacing w:before="60" w:after="60" w:line="240" w:lineRule="auto"/>
        <w:ind w:left="0"/>
        <w:rPr>
          <w:rFonts w:cs="Calibri"/>
        </w:rPr>
      </w:pPr>
      <w:r>
        <w:rPr>
          <w:rFonts w:cs="Calibri"/>
        </w:rPr>
        <w:t>At the end of the IDM lesson, s</w:t>
      </w:r>
      <w:r w:rsidR="005F29CB">
        <w:rPr>
          <w:rFonts w:cs="Calibri"/>
        </w:rPr>
        <w:t xml:space="preserve">tudents will create an itinerary for a visit to historical sites in Buffalo. They will visit various websites that deal with canal tourism and create a poster that details the day.  </w:t>
      </w:r>
      <w:r>
        <w:rPr>
          <w:rFonts w:cs="Calibri"/>
        </w:rPr>
        <w:t xml:space="preserve">This is in addition to various formative assessments that students will complete throughout the multi-day lesson.  </w:t>
      </w:r>
    </w:p>
    <w:p w14:paraId="55498D7F" w14:textId="77777777" w:rsidR="001A78EE" w:rsidRPr="008D5EE2" w:rsidRDefault="001A78EE" w:rsidP="001A78EE"/>
    <w:p w14:paraId="01C62ADD" w14:textId="77777777" w:rsidR="001A78EE" w:rsidRPr="008D5EE2" w:rsidRDefault="001A78EE" w:rsidP="001A78EE">
      <w:pPr>
        <w:pStyle w:val="Heading2"/>
      </w:pPr>
      <w:r>
        <w:t xml:space="preserve">Content, </w:t>
      </w:r>
      <w:r w:rsidRPr="008D5EE2">
        <w:t>Practices</w:t>
      </w:r>
      <w:r>
        <w:t>, and Literacies</w:t>
      </w:r>
    </w:p>
    <w:p w14:paraId="067FFCBF" w14:textId="45CE799C" w:rsidR="008E2B47" w:rsidRDefault="008E2B47" w:rsidP="001A78EE">
      <w:pPr>
        <w:pStyle w:val="Normal10"/>
        <w:rPr>
          <w:rFonts w:ascii="Garamond" w:hAnsi="Garamond"/>
          <w:sz w:val="22"/>
          <w:szCs w:val="22"/>
        </w:rPr>
      </w:pPr>
    </w:p>
    <w:p w14:paraId="7CB10C33" w14:textId="2E267C89" w:rsidR="005F29CB" w:rsidRDefault="005F29CB" w:rsidP="005F29CB">
      <w:r>
        <w:t xml:space="preserve">A robust curriculum inquiry marries the key content students need to learn and the social studies practices they need to learn and master. The formative performance tasks in this inquiry build students’ content knowledge of </w:t>
      </w:r>
      <w:r w:rsidR="00A102E7">
        <w:t xml:space="preserve">local history </w:t>
      </w:r>
      <w:r>
        <w:t xml:space="preserve">as they apply social studies practices to learn how </w:t>
      </w:r>
      <w:r w:rsidR="00A102E7">
        <w:t>Buffalo was affected by the Erie Canal</w:t>
      </w:r>
      <w:r>
        <w:t xml:space="preserve">. The first formative </w:t>
      </w:r>
      <w:r>
        <w:rPr>
          <w:rFonts w:cs="Arial"/>
          <w:color w:val="auto"/>
          <w:shd w:val="clear" w:color="auto" w:fill="FFFFFF"/>
        </w:rPr>
        <w:t>performance</w:t>
      </w:r>
      <w:r>
        <w:t xml:space="preserve"> task focuses students’ attention on identifying the </w:t>
      </w:r>
      <w:r w:rsidR="00A102E7">
        <w:t>jobs and businesses created by the Erie Canal</w:t>
      </w:r>
      <w:r>
        <w:t xml:space="preserve">. The second formative </w:t>
      </w:r>
      <w:r>
        <w:rPr>
          <w:rFonts w:cs="Arial"/>
          <w:color w:val="auto"/>
          <w:shd w:val="clear" w:color="auto" w:fill="FFFFFF"/>
        </w:rPr>
        <w:t>performance</w:t>
      </w:r>
      <w:r>
        <w:t xml:space="preserve"> task introduces </w:t>
      </w:r>
      <w:r w:rsidR="00A102E7">
        <w:t xml:space="preserve">prior methods of transportation to have students compare past and present modes of transportation. </w:t>
      </w:r>
      <w:r>
        <w:t xml:space="preserve"> The third formative </w:t>
      </w:r>
      <w:r>
        <w:rPr>
          <w:rFonts w:cs="Arial"/>
          <w:color w:val="auto"/>
          <w:shd w:val="clear" w:color="auto" w:fill="FFFFFF"/>
        </w:rPr>
        <w:t>performance</w:t>
      </w:r>
      <w:r>
        <w:t xml:space="preserve"> task highlights the ways </w:t>
      </w:r>
      <w:r w:rsidR="00A102E7">
        <w:t xml:space="preserve">people in Buffalo today interact with the legacy of the Erie Canal. </w:t>
      </w:r>
      <w:r>
        <w:t xml:space="preserve"> In order to do so, students add the practice of Economics and Economic Systems to the accumulating practices of Gathering, Using, and Interpreting Evidence, </w:t>
      </w:r>
      <w:r w:rsidR="00A102E7">
        <w:t xml:space="preserve">and </w:t>
      </w:r>
      <w:r>
        <w:t>Co</w:t>
      </w:r>
      <w:r w:rsidR="00A102E7">
        <w:t xml:space="preserve">mparison and Contextualization. </w:t>
      </w:r>
    </w:p>
    <w:p w14:paraId="2F2DF378" w14:textId="19AA8A32" w:rsidR="005F29CB" w:rsidRDefault="005F29CB" w:rsidP="005F29CB">
      <w:r>
        <w:t xml:space="preserve">Evident across the three formative </w:t>
      </w:r>
      <w:r>
        <w:rPr>
          <w:rFonts w:cs="Arial"/>
          <w:color w:val="auto"/>
          <w:shd w:val="clear" w:color="auto" w:fill="FFFFFF"/>
        </w:rPr>
        <w:t>performance</w:t>
      </w:r>
      <w:r>
        <w:t xml:space="preserve"> tasks is an increasing complexity of thinking. The first task works at the identification level in th</w:t>
      </w:r>
      <w:r w:rsidR="00A102E7">
        <w:t xml:space="preserve">at students are identifying the jobs and businesses created the Canal. </w:t>
      </w:r>
      <w:r w:rsidR="004412C8">
        <w:t xml:space="preserve"> The second task also has a</w:t>
      </w:r>
      <w:r>
        <w:t xml:space="preserve"> </w:t>
      </w:r>
      <w:r w:rsidR="00A102E7">
        <w:t>comparison</w:t>
      </w:r>
      <w:r>
        <w:t xml:space="preserve"> element in that students are asked to </w:t>
      </w:r>
      <w:r w:rsidR="00A102E7">
        <w:t xml:space="preserve">compare and contrast different forms of transportation.  </w:t>
      </w:r>
      <w:r>
        <w:t xml:space="preserve"> In the third task, students move to the interpretation of evidence by making and supporting claims </w:t>
      </w:r>
      <w:r w:rsidR="00A102E7">
        <w:t xml:space="preserve">about how the canal affects Buffalo today. </w:t>
      </w:r>
    </w:p>
    <w:p w14:paraId="10E20EA6" w14:textId="77777777" w:rsidR="005F29CB" w:rsidRDefault="005F29CB" w:rsidP="005F29CB">
      <w:r>
        <w:t xml:space="preserve">The New York State P–12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using academic vocabulary to complement the pedagogical directions advocated in the New York State K–12 Social Studies Framework. At the end of this inquiry is an explication of how teachers might integrate literacy skills throughout the content, instruction, and resource decisions they make. </w:t>
      </w:r>
    </w:p>
    <w:p w14:paraId="7E808860" w14:textId="77777777" w:rsidR="005F29CB" w:rsidRDefault="005F29CB" w:rsidP="001A78EE">
      <w:pPr>
        <w:pStyle w:val="Normal10"/>
        <w:rPr>
          <w:rFonts w:ascii="Garamond" w:hAnsi="Garamond"/>
          <w:sz w:val="22"/>
          <w:szCs w:val="22"/>
        </w:rPr>
        <w:sectPr w:rsidR="005F29CB" w:rsidSect="00D245A0">
          <w:footerReference w:type="default" r:id="rId30"/>
          <w:pgSz w:w="12240" w:h="15840"/>
          <w:pgMar w:top="720" w:right="720" w:bottom="720" w:left="720" w:header="720" w:footer="720" w:gutter="0"/>
          <w:cols w:space="720"/>
          <w:docGrid w:linePitch="360"/>
        </w:sect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1A78EE" w:rsidRPr="000473AF" w14:paraId="265A1A8A" w14:textId="77777777" w:rsidTr="00D245A0">
        <w:tc>
          <w:tcPr>
            <w:tcW w:w="10800" w:type="dxa"/>
            <w:gridSpan w:val="2"/>
            <w:shd w:val="clear" w:color="auto" w:fill="003366"/>
            <w:vAlign w:val="center"/>
          </w:tcPr>
          <w:p w14:paraId="3C731785" w14:textId="77777777" w:rsidR="001A78EE" w:rsidRPr="002826CF" w:rsidRDefault="001A78EE" w:rsidP="00D245A0">
            <w:pPr>
              <w:pStyle w:val="Heading1"/>
              <w:rPr>
                <w:szCs w:val="24"/>
              </w:rPr>
            </w:pPr>
            <w:r w:rsidRPr="002826CF">
              <w:t>Supporting Question 1</w:t>
            </w:r>
          </w:p>
        </w:tc>
      </w:tr>
      <w:tr w:rsidR="001A78EE" w:rsidRPr="000473AF" w14:paraId="60172410" w14:textId="77777777" w:rsidTr="00D245A0">
        <w:tc>
          <w:tcPr>
            <w:tcW w:w="1993" w:type="dxa"/>
            <w:shd w:val="clear" w:color="auto" w:fill="auto"/>
            <w:vAlign w:val="center"/>
          </w:tcPr>
          <w:p w14:paraId="69B8F613" w14:textId="77777777" w:rsidR="001A78EE" w:rsidRPr="009D76A6" w:rsidRDefault="001A78EE" w:rsidP="004C45EE">
            <w:pPr>
              <w:pStyle w:val="TableHeader"/>
              <w:spacing w:before="60" w:after="60" w:line="240" w:lineRule="auto"/>
            </w:pPr>
            <w:r w:rsidRPr="009D76A6">
              <w:t>Supporting Question</w:t>
            </w:r>
          </w:p>
        </w:tc>
        <w:tc>
          <w:tcPr>
            <w:tcW w:w="8807" w:type="dxa"/>
            <w:tcMar>
              <w:left w:w="115" w:type="dxa"/>
              <w:right w:w="115" w:type="dxa"/>
            </w:tcMar>
            <w:vAlign w:val="center"/>
          </w:tcPr>
          <w:p w14:paraId="77C51DDA" w14:textId="5A8606B9" w:rsidR="001A78EE" w:rsidRPr="009D76A6" w:rsidRDefault="005F14AB" w:rsidP="004C45EE">
            <w:pPr>
              <w:pStyle w:val="TableText0"/>
              <w:spacing w:line="240" w:lineRule="auto"/>
            </w:pPr>
            <w:r>
              <w:rPr>
                <w:rFonts w:cs="Calibri"/>
              </w:rPr>
              <w:t xml:space="preserve">1.  </w:t>
            </w:r>
            <w:r w:rsidRPr="00EF72B7">
              <w:rPr>
                <w:rFonts w:cs="Calibri"/>
              </w:rPr>
              <w:t>What did the Erie Canal provide to people in the Buffalo community?</w:t>
            </w:r>
          </w:p>
        </w:tc>
      </w:tr>
      <w:tr w:rsidR="001A78EE" w:rsidRPr="000473AF" w14:paraId="6EED0F47" w14:textId="77777777" w:rsidTr="00D245A0">
        <w:tc>
          <w:tcPr>
            <w:tcW w:w="1993" w:type="dxa"/>
            <w:shd w:val="clear" w:color="auto" w:fill="auto"/>
            <w:vAlign w:val="center"/>
          </w:tcPr>
          <w:p w14:paraId="72CF5AFE" w14:textId="77777777" w:rsidR="001A78EE" w:rsidRPr="009D76A6" w:rsidRDefault="001A78EE" w:rsidP="004C45EE">
            <w:pPr>
              <w:pStyle w:val="TableHeader"/>
              <w:spacing w:before="60" w:after="60" w:line="240" w:lineRule="auto"/>
            </w:pPr>
            <w:r w:rsidRPr="009D76A6">
              <w:t>Formative Performance Task</w:t>
            </w:r>
          </w:p>
        </w:tc>
        <w:tc>
          <w:tcPr>
            <w:tcW w:w="8807" w:type="dxa"/>
            <w:vAlign w:val="center"/>
          </w:tcPr>
          <w:p w14:paraId="0350DE8F" w14:textId="77777777" w:rsidR="005F14AB" w:rsidRDefault="005F14AB" w:rsidP="005F14AB">
            <w:pPr>
              <w:pStyle w:val="Tabletext"/>
              <w:spacing w:before="60" w:after="60" w:line="240" w:lineRule="auto"/>
              <w:ind w:left="0"/>
              <w:rPr>
                <w:rFonts w:cs="Calibri"/>
              </w:rPr>
            </w:pPr>
            <w:r>
              <w:rPr>
                <w:rFonts w:cs="Calibri"/>
              </w:rPr>
              <w:t xml:space="preserve">-Create an advertisement/job posting for career opportunities on the Erie Canal.  </w:t>
            </w:r>
          </w:p>
          <w:p w14:paraId="17E2B2AB" w14:textId="79BBDC06" w:rsidR="001A78EE" w:rsidRPr="005F14AB" w:rsidRDefault="005F14AB" w:rsidP="005F14AB">
            <w:pPr>
              <w:pStyle w:val="Tabletext"/>
              <w:spacing w:before="60" w:after="60" w:line="240" w:lineRule="auto"/>
              <w:ind w:left="0"/>
              <w:rPr>
                <w:rFonts w:cs="Calibri"/>
              </w:rPr>
            </w:pPr>
            <w:r>
              <w:rPr>
                <w:rFonts w:cs="Calibri"/>
              </w:rPr>
              <w:t>-Create an advertisement for a business along the canal route (Saloon, restaurant, blacksmith, laundry...)</w:t>
            </w:r>
          </w:p>
        </w:tc>
      </w:tr>
      <w:tr w:rsidR="001A78EE" w:rsidRPr="000473AF" w14:paraId="5A4B4679" w14:textId="77777777" w:rsidTr="00D245A0">
        <w:tc>
          <w:tcPr>
            <w:tcW w:w="1993" w:type="dxa"/>
            <w:shd w:val="clear" w:color="auto" w:fill="auto"/>
            <w:vAlign w:val="center"/>
          </w:tcPr>
          <w:p w14:paraId="177009BC" w14:textId="77777777" w:rsidR="001A78EE" w:rsidRPr="009D76A6" w:rsidRDefault="001A78EE" w:rsidP="004C45EE">
            <w:pPr>
              <w:pStyle w:val="TableHeader"/>
              <w:spacing w:before="60" w:after="60" w:line="240" w:lineRule="auto"/>
            </w:pPr>
            <w:r w:rsidRPr="009D76A6">
              <w:t>Featured Sources</w:t>
            </w:r>
          </w:p>
        </w:tc>
        <w:tc>
          <w:tcPr>
            <w:tcW w:w="8807" w:type="dxa"/>
            <w:vAlign w:val="center"/>
          </w:tcPr>
          <w:p w14:paraId="2FB242C0" w14:textId="77777777" w:rsidR="005F14AB" w:rsidRDefault="001A78EE" w:rsidP="005F14AB">
            <w:pPr>
              <w:pStyle w:val="Tabletext"/>
              <w:spacing w:before="60" w:after="60" w:line="240" w:lineRule="auto"/>
              <w:ind w:left="0"/>
              <w:rPr>
                <w:rFonts w:cs="Calibri"/>
              </w:rPr>
            </w:pPr>
            <w:r w:rsidRPr="009D76A6">
              <w:rPr>
                <w:b/>
              </w:rPr>
              <w:t>Source A:</w:t>
            </w:r>
            <w:r w:rsidRPr="009D76A6">
              <w:t xml:space="preserve"> </w:t>
            </w:r>
            <w:r w:rsidR="005F14AB">
              <w:rPr>
                <w:rFonts w:cs="Calibri"/>
              </w:rPr>
              <w:t xml:space="preserve">Picture of Whipple Bridge from </w:t>
            </w:r>
          </w:p>
          <w:p w14:paraId="40323D59" w14:textId="6DF45C6B" w:rsidR="001A78EE" w:rsidRPr="005F14AB" w:rsidRDefault="005F14AB" w:rsidP="005F14AB">
            <w:pPr>
              <w:pStyle w:val="Tabletext"/>
              <w:spacing w:before="60" w:after="60" w:line="240" w:lineRule="auto"/>
              <w:ind w:left="0"/>
              <w:rPr>
                <w:rFonts w:cs="Calibri"/>
              </w:rPr>
            </w:pPr>
            <w:r>
              <w:rPr>
                <w:rFonts w:cs="Calibri"/>
              </w:rPr>
              <w:t>The New York State Archives.  Students will extrapolate that engineers were needed for the canal.</w:t>
            </w:r>
          </w:p>
          <w:p w14:paraId="544034E6" w14:textId="00B13423" w:rsidR="001A78EE" w:rsidRPr="005F14AB" w:rsidRDefault="001A78EE" w:rsidP="005F14AB">
            <w:pPr>
              <w:pStyle w:val="Tabletext"/>
              <w:spacing w:before="60" w:after="60" w:line="240" w:lineRule="auto"/>
              <w:ind w:left="0"/>
              <w:rPr>
                <w:rFonts w:cs="Calibri"/>
                <w:b/>
                <w:i/>
              </w:rPr>
            </w:pPr>
            <w:r w:rsidRPr="009D76A6">
              <w:rPr>
                <w:b/>
              </w:rPr>
              <w:t>Source B:</w:t>
            </w:r>
            <w:r w:rsidR="005F14AB">
              <w:rPr>
                <w:rFonts w:cs="Calibri"/>
                <w:b/>
                <w:i/>
              </w:rPr>
              <w:t xml:space="preserve"> Picture of grain elevators from Library of Congress</w:t>
            </w:r>
          </w:p>
          <w:p w14:paraId="33A68E95" w14:textId="25FAF600" w:rsidR="005F14AB" w:rsidRDefault="005F14AB" w:rsidP="005F14AB">
            <w:pPr>
              <w:pStyle w:val="Tabletext"/>
              <w:spacing w:before="60" w:after="60" w:line="240" w:lineRule="auto"/>
              <w:ind w:left="0"/>
              <w:rPr>
                <w:rFonts w:cs="Calibri"/>
                <w:b/>
              </w:rPr>
            </w:pPr>
            <w:r>
              <w:rPr>
                <w:b/>
              </w:rPr>
              <w:t>Source C:</w:t>
            </w:r>
            <w:r>
              <w:rPr>
                <w:rFonts w:cs="Calibri"/>
                <w:b/>
              </w:rPr>
              <w:t xml:space="preserve"> Picture of Erie Canal</w:t>
            </w:r>
          </w:p>
          <w:p w14:paraId="10A940C5" w14:textId="27BC2B54" w:rsidR="005F14AB" w:rsidRPr="005F14AB" w:rsidRDefault="00BF28EF" w:rsidP="005F14AB">
            <w:pPr>
              <w:pStyle w:val="Tabletext"/>
              <w:spacing w:before="60" w:after="60" w:line="240" w:lineRule="auto"/>
              <w:ind w:left="0"/>
              <w:rPr>
                <w:rFonts w:cs="Calibri"/>
                <w:b/>
              </w:rPr>
            </w:pPr>
            <w:hyperlink r:id="rId31" w:history="1">
              <w:r w:rsidR="005F14AB">
                <w:rPr>
                  <w:rStyle w:val="Hyperlink"/>
                  <w:rFonts w:cs="Calibri"/>
                  <w:b/>
                </w:rPr>
                <w:t>http://middleport-newyork.com/middleport-grows-with-erie-canal</w:t>
              </w:r>
            </w:hyperlink>
          </w:p>
          <w:p w14:paraId="2E1F90D8" w14:textId="77777777" w:rsidR="005F14AB" w:rsidRDefault="005F14AB" w:rsidP="005F14AB">
            <w:pPr>
              <w:pStyle w:val="Tabletext"/>
              <w:spacing w:before="60" w:after="60" w:line="240" w:lineRule="auto"/>
              <w:ind w:left="0"/>
              <w:rPr>
                <w:rFonts w:cs="Calibri"/>
                <w:b/>
              </w:rPr>
            </w:pPr>
            <w:r>
              <w:rPr>
                <w:b/>
              </w:rPr>
              <w:t>Source D:</w:t>
            </w:r>
            <w:r>
              <w:rPr>
                <w:rFonts w:cs="Calibri"/>
                <w:b/>
              </w:rPr>
              <w:t xml:space="preserve">  Picture of men working on the canal</w:t>
            </w:r>
          </w:p>
          <w:p w14:paraId="0C046A0A" w14:textId="77777777" w:rsidR="005F14AB" w:rsidRDefault="00BF28EF" w:rsidP="005F14AB">
            <w:pPr>
              <w:pStyle w:val="Tabletext"/>
              <w:spacing w:before="60" w:after="60" w:line="240" w:lineRule="auto"/>
              <w:ind w:left="0"/>
              <w:rPr>
                <w:rFonts w:cs="Calibri"/>
                <w:b/>
              </w:rPr>
            </w:pPr>
            <w:hyperlink r:id="rId32" w:history="1">
              <w:r w:rsidR="005F14AB">
                <w:rPr>
                  <w:rStyle w:val="Hyperlink"/>
                  <w:rFonts w:cs="Calibri"/>
                  <w:b/>
                </w:rPr>
                <w:t>http://worcestermag.com/2014/03/06/worcesters-irish-roots/21496</w:t>
              </w:r>
            </w:hyperlink>
          </w:p>
          <w:p w14:paraId="6268672E" w14:textId="1BE6F917" w:rsidR="005F14AB" w:rsidRPr="005F14AB" w:rsidRDefault="005F14AB" w:rsidP="005F14AB">
            <w:pPr>
              <w:pStyle w:val="TableText0"/>
              <w:spacing w:line="240" w:lineRule="auto"/>
              <w:rPr>
                <w:b/>
              </w:rPr>
            </w:pPr>
          </w:p>
        </w:tc>
      </w:tr>
      <w:tr w:rsidR="001A78EE" w:rsidRPr="000473AF" w14:paraId="266321A0" w14:textId="77777777" w:rsidTr="00D245A0">
        <w:tc>
          <w:tcPr>
            <w:tcW w:w="1993" w:type="dxa"/>
            <w:shd w:val="clear" w:color="auto" w:fill="auto"/>
            <w:vAlign w:val="center"/>
          </w:tcPr>
          <w:p w14:paraId="14DB65FA" w14:textId="77777777" w:rsidR="001A78EE" w:rsidRPr="009D76A6" w:rsidRDefault="001A78EE" w:rsidP="004C45EE">
            <w:pPr>
              <w:pStyle w:val="TableHeader"/>
              <w:spacing w:before="60" w:after="60" w:line="240" w:lineRule="auto"/>
            </w:pPr>
            <w:r w:rsidRPr="009D76A6">
              <w:t>Conceptual Understanding</w:t>
            </w:r>
          </w:p>
        </w:tc>
        <w:tc>
          <w:tcPr>
            <w:tcW w:w="8807" w:type="dxa"/>
            <w:vAlign w:val="center"/>
          </w:tcPr>
          <w:p w14:paraId="6B27FCA9" w14:textId="77777777" w:rsidR="001A78EE" w:rsidRDefault="005F14AB" w:rsidP="005F14AB">
            <w:pPr>
              <w:pStyle w:val="TableText0"/>
              <w:spacing w:line="240" w:lineRule="auto"/>
            </w:pPr>
            <w:r>
              <w:t>Define and frame questions about the United States that can be answered by gathering, interpreting, and using evidence.</w:t>
            </w:r>
          </w:p>
          <w:p w14:paraId="6AC50E8D" w14:textId="77777777" w:rsidR="005F14AB" w:rsidRDefault="005F14AB" w:rsidP="005F14AB">
            <w:pPr>
              <w:pStyle w:val="TableText0"/>
              <w:spacing w:line="240" w:lineRule="auto"/>
            </w:pPr>
            <w:r>
              <w:t>Identify, select, and evaluate evidence about events from diverse sources (including written documents, works of art, photographs, charts and graphs, artifacts, oral traditions, and other primary and secondary sources).</w:t>
            </w:r>
          </w:p>
          <w:p w14:paraId="3FE3EF61" w14:textId="048C5190" w:rsidR="00A102E7" w:rsidRPr="009D76A6" w:rsidRDefault="00A102E7" w:rsidP="005F14AB">
            <w:pPr>
              <w:pStyle w:val="TableText0"/>
              <w:spacing w:line="240" w:lineRule="auto"/>
            </w:pPr>
            <w:r>
              <w:t>1. Explain how scarcity necessitates decision making; compare the costs and benefits of economic decisions</w:t>
            </w:r>
          </w:p>
        </w:tc>
      </w:tr>
      <w:tr w:rsidR="001A78EE" w:rsidRPr="000473AF" w14:paraId="7D0FD549" w14:textId="77777777" w:rsidTr="00D245A0">
        <w:tc>
          <w:tcPr>
            <w:tcW w:w="1993" w:type="dxa"/>
            <w:shd w:val="clear" w:color="auto" w:fill="auto"/>
            <w:vAlign w:val="center"/>
          </w:tcPr>
          <w:p w14:paraId="440DB23E" w14:textId="77777777" w:rsidR="001A78EE" w:rsidRPr="009D76A6" w:rsidRDefault="001A78EE" w:rsidP="004C45EE">
            <w:pPr>
              <w:pStyle w:val="TableHeader"/>
              <w:spacing w:before="60" w:after="60" w:line="240" w:lineRule="auto"/>
            </w:pPr>
            <w:r w:rsidRPr="009D76A6">
              <w:t>Content Specifications</w:t>
            </w:r>
          </w:p>
        </w:tc>
        <w:tc>
          <w:tcPr>
            <w:tcW w:w="8807" w:type="dxa"/>
            <w:vAlign w:val="center"/>
          </w:tcPr>
          <w:p w14:paraId="167762A3" w14:textId="1861FED6" w:rsidR="001A78EE" w:rsidRPr="009D76A6" w:rsidRDefault="001A78EE" w:rsidP="005F14AB">
            <w:pPr>
              <w:pStyle w:val="TableText0"/>
              <w:spacing w:line="240" w:lineRule="auto"/>
            </w:pPr>
            <w:r w:rsidRPr="009D76A6">
              <w:t xml:space="preserve">Students will be able </w:t>
            </w:r>
            <w:r w:rsidR="005F14AB">
              <w:t xml:space="preserve">explain how the Erie Canal created jobs and businesses within the Buffalo area. </w:t>
            </w:r>
            <w:r w:rsidRPr="009D76A6">
              <w:t xml:space="preserve"> </w:t>
            </w:r>
          </w:p>
        </w:tc>
      </w:tr>
      <w:tr w:rsidR="001A78EE" w:rsidRPr="000473AF" w14:paraId="743A0215" w14:textId="77777777" w:rsidTr="00D245A0">
        <w:tc>
          <w:tcPr>
            <w:tcW w:w="1993" w:type="dxa"/>
            <w:shd w:val="clear" w:color="auto" w:fill="auto"/>
            <w:vAlign w:val="center"/>
          </w:tcPr>
          <w:p w14:paraId="63765C0F" w14:textId="77777777" w:rsidR="001A78EE" w:rsidRPr="009D76A6" w:rsidRDefault="001A78EE" w:rsidP="004C45EE">
            <w:pPr>
              <w:pStyle w:val="TableHeader"/>
              <w:spacing w:before="60" w:after="60" w:line="240" w:lineRule="auto"/>
            </w:pPr>
            <w:r w:rsidRPr="009D76A6">
              <w:t>Social Studies Practices</w:t>
            </w:r>
          </w:p>
        </w:tc>
        <w:tc>
          <w:tcPr>
            <w:tcW w:w="8807" w:type="dxa"/>
            <w:vAlign w:val="center"/>
          </w:tcPr>
          <w:p w14:paraId="4EB6A61B" w14:textId="45953D33" w:rsidR="005F14AB" w:rsidRDefault="00DB4F82" w:rsidP="005F14AB">
            <w:pPr>
              <w:pStyle w:val="KeyPractices"/>
              <w:spacing w:line="240" w:lineRule="auto"/>
            </w:pPr>
            <w:r>
              <w:rPr>
                <w:noProof/>
              </w:rPr>
              <mc:AlternateContent>
                <mc:Choice Requires="wpg">
                  <w:drawing>
                    <wp:inline distT="0" distB="0" distL="0" distR="0" wp14:anchorId="2981E725" wp14:editId="778D5213">
                      <wp:extent cx="91440" cy="91440"/>
                      <wp:effectExtent l="0" t="0" r="10160" b="10160"/>
                      <wp:docPr id="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0B29CCA5" id="Group 21"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5gcMA&#10;AADbAAAADwAAAGRycy9kb3ducmV2LnhtbESPQWvCQBSE7wX/w/IEb3Wj2CLRVUSQSi/SJB68PbLP&#10;bDD7NmS3Sfz33UKhx2FmvmG2+9E2oqfO144VLOYJCOLS6ZorBUV+el2D8AFZY+OYFDzJw343edli&#10;qt3AX9RnoRIRwj5FBSaENpXSl4Ys+rlriaN3d53FEGVXSd3hEOG2kcskeZcWa44LBls6Giof2bdV&#10;4Ozt4/N6kZdTnhU+q5batFYrNZuOhw2IQGP4D/+1z1rB2w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J5gc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azEAAAA2wAAAA8AAABkcnMvZG93bnJldi54bWxEj0FrwkAUhO8F/8PyhN7qRiFFo6uIoHjI&#10;pWn0/Mi+JqnZtzG7NdFf3y0UPA4z8w2z2gymETfqXG1ZwXQSgSAurK65VJB/7t/mIJxH1thYJgV3&#10;crBZj15WmGjb8wfdMl+KAGGXoILK+zaR0hUVGXQT2xIH78t2Bn2QXSl1h32Am0bOouhdGqw5LFTY&#10;0q6i4pL9GAXn6DqbF4vHd5rmw+VaZofTMTso9ToetksQngb/DP+3j1pBHMP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gazEAAAA2wAAAA8AAAAAAAAAAAAAAAAA&#10;nwIAAGRycy9kb3ducmV2LnhtbFBLBQYAAAAABAAEAPcAAACQAwAAAAA=&#10;">
                        <v:imagedata r:id="rId9" o:title="icon_tick"/>
                      </v:shape>
                      <w10:anchorlock/>
                    </v:group>
                  </w:pict>
                </mc:Fallback>
              </mc:AlternateContent>
            </w:r>
            <w:r w:rsidR="005F14AB">
              <w:t xml:space="preserve">  Gathering, Interpreting and Using Evidence</w:t>
            </w:r>
          </w:p>
          <w:p w14:paraId="1621A4FB" w14:textId="05708020" w:rsidR="00A102E7" w:rsidRPr="009D76A6" w:rsidRDefault="00A102E7" w:rsidP="005F14AB">
            <w:pPr>
              <w:pStyle w:val="KeyPractices"/>
              <w:spacing w:line="240" w:lineRule="auto"/>
            </w:pPr>
            <w:r>
              <w:t xml:space="preserve">E. Economics and Economic Systems </w:t>
            </w:r>
          </w:p>
          <w:p w14:paraId="500F40E9" w14:textId="027A1736" w:rsidR="001A78EE" w:rsidRPr="009D76A6" w:rsidRDefault="001A78EE" w:rsidP="004C45EE">
            <w:pPr>
              <w:pStyle w:val="KeyPractices"/>
              <w:spacing w:line="240" w:lineRule="auto"/>
            </w:pPr>
          </w:p>
        </w:tc>
      </w:tr>
    </w:tbl>
    <w:p w14:paraId="706EDEDB" w14:textId="77777777" w:rsidR="001A78EE" w:rsidRPr="00167C34" w:rsidRDefault="001A78EE" w:rsidP="001A78EE">
      <w:pPr>
        <w:pStyle w:val="Heading2"/>
      </w:pPr>
      <w:r w:rsidRPr="00167C34">
        <w:t>Supporting Question</w:t>
      </w:r>
    </w:p>
    <w:p w14:paraId="686861E1" w14:textId="10CC991F" w:rsidR="001A78EE" w:rsidRPr="00167C34" w:rsidRDefault="001A78EE" w:rsidP="001A78EE">
      <w:r w:rsidRPr="00167C34">
        <w:rPr>
          <w:rFonts w:eastAsia="Georgia"/>
        </w:rPr>
        <w:t xml:space="preserve">As students begin to think about and investigate this supporting question and the featured sources, they will explore </w:t>
      </w:r>
      <w:r w:rsidR="005F14AB">
        <w:rPr>
          <w:rFonts w:eastAsia="Georgia"/>
        </w:rPr>
        <w:t xml:space="preserve">local history and understand the importance of the Erie Canal. </w:t>
      </w:r>
      <w:r w:rsidRPr="00167C34">
        <w:rPr>
          <w:rFonts w:eastAsia="Georgia"/>
        </w:rPr>
        <w:t xml:space="preserve">The images from </w:t>
      </w:r>
      <w:r w:rsidR="005F14AB">
        <w:rPr>
          <w:rFonts w:eastAsia="Georgia"/>
        </w:rPr>
        <w:t>Buffalo will</w:t>
      </w:r>
      <w:r w:rsidRPr="00167C34">
        <w:rPr>
          <w:rFonts w:eastAsia="Georgia"/>
        </w:rPr>
        <w:t xml:space="preserve"> offer in</w:t>
      </w:r>
      <w:r w:rsidR="005F14AB">
        <w:rPr>
          <w:rFonts w:eastAsia="Georgia"/>
        </w:rPr>
        <w:t xml:space="preserve">sight into the importance of the Canal to local history. </w:t>
      </w:r>
    </w:p>
    <w:p w14:paraId="077FEB5B" w14:textId="77777777" w:rsidR="001A78EE" w:rsidRPr="00167C34" w:rsidRDefault="001A78EE" w:rsidP="001A78EE">
      <w:pPr>
        <w:pStyle w:val="Heading2"/>
      </w:pPr>
      <w:r w:rsidRPr="00167C34">
        <w:t>Formative Performance Task</w:t>
      </w:r>
    </w:p>
    <w:p w14:paraId="02BBD918" w14:textId="64D04E70" w:rsidR="001A78EE" w:rsidRDefault="005F14AB" w:rsidP="005F14AB">
      <w:pPr>
        <w:rPr>
          <w:rFonts w:eastAsia="Georgia"/>
        </w:rPr>
      </w:pPr>
      <w:r>
        <w:rPr>
          <w:rFonts w:eastAsia="Georgia"/>
        </w:rPr>
        <w:t>The formative performance task is to create an advertisement for jobs or businesses.  Students will be able to use a Microsoft program such as Publisher to create the advertisement</w:t>
      </w:r>
      <w:r w:rsidR="005F29CB">
        <w:rPr>
          <w:rFonts w:eastAsia="Georgia"/>
        </w:rPr>
        <w:t>.    They will</w:t>
      </w:r>
      <w:r>
        <w:rPr>
          <w:rFonts w:eastAsia="Georgia"/>
        </w:rPr>
        <w:t xml:space="preserve"> present the ads to the class and students will be able to see how many jobs and businesses were created as a result of the Erie Canal. </w:t>
      </w:r>
    </w:p>
    <w:p w14:paraId="2F2D6B8F" w14:textId="77777777" w:rsidR="005F14AB" w:rsidRDefault="005F14AB" w:rsidP="005F14AB">
      <w:pPr>
        <w:rPr>
          <w:rFonts w:eastAsia="Georgia"/>
        </w:rPr>
      </w:pPr>
    </w:p>
    <w:p w14:paraId="7C84090A" w14:textId="77777777" w:rsidR="005F14AB" w:rsidRDefault="005F14AB" w:rsidP="005F14AB">
      <w:pPr>
        <w:rPr>
          <w:rFonts w:eastAsia="Georgia"/>
        </w:rPr>
      </w:pPr>
    </w:p>
    <w:p w14:paraId="705BB865" w14:textId="77777777" w:rsidR="005F14AB" w:rsidRDefault="005F14AB" w:rsidP="005F14AB">
      <w:pPr>
        <w:rPr>
          <w:rFonts w:eastAsia="Georgia"/>
        </w:rPr>
      </w:pPr>
    </w:p>
    <w:p w14:paraId="09BDECF6" w14:textId="77777777" w:rsidR="005F14AB" w:rsidRDefault="005F14AB" w:rsidP="005F14AB">
      <w:pPr>
        <w:rPr>
          <w:rFonts w:eastAsia="Georgia"/>
        </w:rPr>
      </w:pPr>
    </w:p>
    <w:p w14:paraId="56384CFE" w14:textId="77777777" w:rsidR="005F14AB" w:rsidRDefault="005F14AB" w:rsidP="005F14AB">
      <w:pPr>
        <w:rPr>
          <w:rFonts w:eastAsia="Georgia"/>
        </w:rPr>
      </w:pPr>
    </w:p>
    <w:p w14:paraId="48EE8BE2" w14:textId="77777777" w:rsidR="005F14AB" w:rsidRDefault="005F14AB" w:rsidP="005F14AB">
      <w:pPr>
        <w:rPr>
          <w:rFonts w:eastAsia="Georgia"/>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5F14AB" w:rsidRPr="000473AF" w14:paraId="7F77A1C7" w14:textId="77777777" w:rsidTr="005F14AB">
        <w:tc>
          <w:tcPr>
            <w:tcW w:w="10800" w:type="dxa"/>
            <w:gridSpan w:val="2"/>
            <w:shd w:val="clear" w:color="auto" w:fill="003366"/>
            <w:vAlign w:val="center"/>
          </w:tcPr>
          <w:p w14:paraId="7DF01C39" w14:textId="69BF29CB" w:rsidR="005F14AB" w:rsidRPr="002826CF" w:rsidRDefault="005F14AB" w:rsidP="005F14AB">
            <w:pPr>
              <w:pStyle w:val="Heading1"/>
              <w:rPr>
                <w:szCs w:val="24"/>
              </w:rPr>
            </w:pPr>
            <w:r>
              <w:t>Supporting Question 2</w:t>
            </w:r>
          </w:p>
        </w:tc>
      </w:tr>
      <w:tr w:rsidR="005F14AB" w:rsidRPr="000473AF" w14:paraId="24D85947" w14:textId="77777777" w:rsidTr="005F14AB">
        <w:tc>
          <w:tcPr>
            <w:tcW w:w="1993" w:type="dxa"/>
            <w:shd w:val="clear" w:color="auto" w:fill="auto"/>
            <w:vAlign w:val="center"/>
          </w:tcPr>
          <w:p w14:paraId="2B8655CA" w14:textId="77777777" w:rsidR="005F14AB" w:rsidRPr="009D76A6" w:rsidRDefault="005F14AB" w:rsidP="005F14AB">
            <w:pPr>
              <w:pStyle w:val="TableHeader"/>
              <w:spacing w:before="60" w:after="60" w:line="240" w:lineRule="auto"/>
            </w:pPr>
            <w:r w:rsidRPr="009D76A6">
              <w:t>Supporting Question</w:t>
            </w:r>
          </w:p>
        </w:tc>
        <w:tc>
          <w:tcPr>
            <w:tcW w:w="8807" w:type="dxa"/>
            <w:tcMar>
              <w:left w:w="115" w:type="dxa"/>
              <w:right w:w="115" w:type="dxa"/>
            </w:tcMar>
            <w:vAlign w:val="center"/>
          </w:tcPr>
          <w:p w14:paraId="5B960205" w14:textId="3E347A0E" w:rsidR="005F14AB" w:rsidRPr="009D76A6" w:rsidRDefault="005F14AB" w:rsidP="005F14AB">
            <w:pPr>
              <w:pStyle w:val="TableText0"/>
              <w:spacing w:line="240" w:lineRule="auto"/>
            </w:pPr>
            <w:r>
              <w:rPr>
                <w:rFonts w:cs="Calibri"/>
              </w:rPr>
              <w:t xml:space="preserve">1. 2. How was the Canal an improvement over previous methods of transportation?  How were later means of transportation an improvement over the Canal? </w:t>
            </w:r>
          </w:p>
        </w:tc>
      </w:tr>
      <w:tr w:rsidR="005F14AB" w:rsidRPr="000473AF" w14:paraId="38B84B9B" w14:textId="77777777" w:rsidTr="005F14AB">
        <w:tc>
          <w:tcPr>
            <w:tcW w:w="1993" w:type="dxa"/>
            <w:shd w:val="clear" w:color="auto" w:fill="auto"/>
            <w:vAlign w:val="center"/>
          </w:tcPr>
          <w:p w14:paraId="1AE5BC02" w14:textId="77777777" w:rsidR="005F14AB" w:rsidRPr="009D76A6" w:rsidRDefault="005F14AB" w:rsidP="005F14AB">
            <w:pPr>
              <w:pStyle w:val="TableHeader"/>
              <w:spacing w:before="60" w:after="60" w:line="240" w:lineRule="auto"/>
            </w:pPr>
            <w:r w:rsidRPr="009D76A6">
              <w:t>Formative Performance Task</w:t>
            </w:r>
          </w:p>
        </w:tc>
        <w:tc>
          <w:tcPr>
            <w:tcW w:w="8807" w:type="dxa"/>
            <w:vAlign w:val="center"/>
          </w:tcPr>
          <w:p w14:paraId="12328729" w14:textId="77777777" w:rsidR="00F84D8A" w:rsidRDefault="00F84D8A" w:rsidP="00F84D8A">
            <w:pPr>
              <w:pStyle w:val="Tabletext"/>
              <w:spacing w:before="60" w:after="60" w:line="240" w:lineRule="auto"/>
              <w:ind w:left="0"/>
              <w:rPr>
                <w:rFonts w:cs="Calibri"/>
              </w:rPr>
            </w:pPr>
            <w:r>
              <w:rPr>
                <w:rFonts w:cs="Calibri"/>
              </w:rPr>
              <w:t>Students will examine price charts before and after the canal.  They will create two Venn Diagrams comparing the Erie Canal with past and present modes of transportations.</w:t>
            </w:r>
          </w:p>
          <w:p w14:paraId="7A6A4994" w14:textId="78450401" w:rsidR="005F14AB" w:rsidRPr="005F14AB" w:rsidRDefault="005F14AB" w:rsidP="005F14AB">
            <w:pPr>
              <w:pStyle w:val="Tabletext"/>
              <w:spacing w:before="60" w:after="60" w:line="240" w:lineRule="auto"/>
              <w:ind w:left="0"/>
              <w:rPr>
                <w:rFonts w:cs="Calibri"/>
              </w:rPr>
            </w:pPr>
          </w:p>
          <w:p w14:paraId="5A959D16" w14:textId="7E3B303E" w:rsidR="005F14AB" w:rsidRPr="005F14AB" w:rsidRDefault="005F14AB" w:rsidP="005F14AB">
            <w:pPr>
              <w:pStyle w:val="Tabletext"/>
              <w:spacing w:before="60" w:after="60" w:line="240" w:lineRule="auto"/>
              <w:ind w:left="0"/>
              <w:rPr>
                <w:rFonts w:cs="Calibri"/>
              </w:rPr>
            </w:pPr>
          </w:p>
        </w:tc>
      </w:tr>
      <w:tr w:rsidR="005F14AB" w:rsidRPr="000473AF" w14:paraId="5323116E" w14:textId="77777777" w:rsidTr="005F14AB">
        <w:tc>
          <w:tcPr>
            <w:tcW w:w="1993" w:type="dxa"/>
            <w:shd w:val="clear" w:color="auto" w:fill="auto"/>
            <w:vAlign w:val="center"/>
          </w:tcPr>
          <w:p w14:paraId="11394165" w14:textId="77777777" w:rsidR="005F14AB" w:rsidRPr="009D76A6" w:rsidRDefault="005F14AB" w:rsidP="005F14AB">
            <w:pPr>
              <w:pStyle w:val="TableHeader"/>
              <w:spacing w:before="60" w:after="60" w:line="240" w:lineRule="auto"/>
            </w:pPr>
            <w:r w:rsidRPr="009D76A6">
              <w:t>Featured Sources</w:t>
            </w:r>
          </w:p>
        </w:tc>
        <w:tc>
          <w:tcPr>
            <w:tcW w:w="8807" w:type="dxa"/>
            <w:vAlign w:val="center"/>
          </w:tcPr>
          <w:p w14:paraId="5E63DB9F" w14:textId="490F2BE9" w:rsidR="005F14AB" w:rsidRPr="005F14AB" w:rsidRDefault="005F14AB" w:rsidP="00F84D8A">
            <w:pPr>
              <w:pStyle w:val="Tabletext"/>
              <w:spacing w:before="60" w:after="60" w:line="240" w:lineRule="auto"/>
              <w:ind w:left="0"/>
              <w:rPr>
                <w:rFonts w:cs="Calibri"/>
              </w:rPr>
            </w:pPr>
            <w:r w:rsidRPr="009D76A6">
              <w:rPr>
                <w:b/>
              </w:rPr>
              <w:t>Source A:</w:t>
            </w:r>
            <w:r w:rsidRPr="009D76A6">
              <w:t xml:space="preserve"> </w:t>
            </w:r>
            <w:r w:rsidR="00F84D8A">
              <w:rPr>
                <w:rFonts w:cs="Calibri"/>
              </w:rPr>
              <w:t>Chart of canal prices</w:t>
            </w:r>
          </w:p>
          <w:p w14:paraId="37ED4B4A" w14:textId="2F9AA51E" w:rsidR="005F14AB" w:rsidRPr="005F14AB" w:rsidRDefault="005F14AB" w:rsidP="005F14AB">
            <w:pPr>
              <w:pStyle w:val="Tabletext"/>
              <w:spacing w:before="60" w:after="60" w:line="240" w:lineRule="auto"/>
              <w:ind w:left="0"/>
              <w:rPr>
                <w:rFonts w:cs="Calibri"/>
                <w:b/>
                <w:i/>
              </w:rPr>
            </w:pPr>
            <w:r w:rsidRPr="009D76A6">
              <w:rPr>
                <w:b/>
              </w:rPr>
              <w:t>Source B:</w:t>
            </w:r>
            <w:r>
              <w:rPr>
                <w:rFonts w:cs="Calibri"/>
                <w:b/>
                <w:i/>
              </w:rPr>
              <w:t xml:space="preserve"> </w:t>
            </w:r>
            <w:r w:rsidR="00F84D8A" w:rsidRPr="00F84D8A">
              <w:rPr>
                <w:rFonts w:cs="Calibri"/>
              </w:rPr>
              <w:t>Graph of canal prices</w:t>
            </w:r>
          </w:p>
          <w:p w14:paraId="256E1845" w14:textId="447CEAA9" w:rsidR="005F14AB" w:rsidRDefault="005F14AB" w:rsidP="005F14AB">
            <w:pPr>
              <w:pStyle w:val="Tabletext"/>
              <w:spacing w:before="60" w:after="60" w:line="240" w:lineRule="auto"/>
              <w:ind w:left="0"/>
              <w:rPr>
                <w:rFonts w:cs="Calibri"/>
                <w:b/>
              </w:rPr>
            </w:pPr>
            <w:r>
              <w:rPr>
                <w:b/>
              </w:rPr>
              <w:t>Source C:</w:t>
            </w:r>
            <w:r>
              <w:rPr>
                <w:rFonts w:cs="Calibri"/>
                <w:b/>
              </w:rPr>
              <w:t xml:space="preserve"> </w:t>
            </w:r>
            <w:r w:rsidR="00F84D8A" w:rsidRPr="00F84D8A">
              <w:rPr>
                <w:rFonts w:cs="Calibri"/>
              </w:rPr>
              <w:t>Pictures of transportation methods</w:t>
            </w:r>
          </w:p>
          <w:p w14:paraId="15756151" w14:textId="77777777" w:rsidR="005F14AB" w:rsidRPr="005F14AB" w:rsidRDefault="005F14AB" w:rsidP="00F84D8A">
            <w:pPr>
              <w:pStyle w:val="Tabletext"/>
              <w:spacing w:before="60" w:after="60" w:line="240" w:lineRule="auto"/>
              <w:ind w:left="0"/>
              <w:rPr>
                <w:b/>
              </w:rPr>
            </w:pPr>
          </w:p>
        </w:tc>
      </w:tr>
      <w:tr w:rsidR="005F14AB" w:rsidRPr="000473AF" w14:paraId="5A9DBC1C" w14:textId="77777777" w:rsidTr="005F14AB">
        <w:tc>
          <w:tcPr>
            <w:tcW w:w="1993" w:type="dxa"/>
            <w:shd w:val="clear" w:color="auto" w:fill="auto"/>
            <w:vAlign w:val="center"/>
          </w:tcPr>
          <w:p w14:paraId="03607ADD" w14:textId="77777777" w:rsidR="005F14AB" w:rsidRPr="009D76A6" w:rsidRDefault="005F14AB" w:rsidP="005F14AB">
            <w:pPr>
              <w:pStyle w:val="TableHeader"/>
              <w:spacing w:before="60" w:after="60" w:line="240" w:lineRule="auto"/>
            </w:pPr>
            <w:r w:rsidRPr="009D76A6">
              <w:t>Conceptual Understanding</w:t>
            </w:r>
          </w:p>
        </w:tc>
        <w:tc>
          <w:tcPr>
            <w:tcW w:w="8807" w:type="dxa"/>
            <w:vAlign w:val="center"/>
          </w:tcPr>
          <w:p w14:paraId="2BF7C06C" w14:textId="5B3C67B8" w:rsidR="005F14AB" w:rsidRPr="009D76A6" w:rsidRDefault="00F84D8A" w:rsidP="005F14AB">
            <w:pPr>
              <w:pStyle w:val="TableText0"/>
              <w:spacing w:line="240" w:lineRule="auto"/>
            </w:pPr>
            <w:r>
              <w:t>Describe, compare, and evaluate multiple historical developments within the United States in various chronological and geographical contexts.</w:t>
            </w:r>
          </w:p>
        </w:tc>
      </w:tr>
      <w:tr w:rsidR="005F14AB" w:rsidRPr="000473AF" w14:paraId="446FCDE5" w14:textId="77777777" w:rsidTr="005F14AB">
        <w:tc>
          <w:tcPr>
            <w:tcW w:w="1993" w:type="dxa"/>
            <w:shd w:val="clear" w:color="auto" w:fill="auto"/>
            <w:vAlign w:val="center"/>
          </w:tcPr>
          <w:p w14:paraId="704665F2" w14:textId="77777777" w:rsidR="005F14AB" w:rsidRPr="009D76A6" w:rsidRDefault="005F14AB" w:rsidP="005F14AB">
            <w:pPr>
              <w:pStyle w:val="TableHeader"/>
              <w:spacing w:before="60" w:after="60" w:line="240" w:lineRule="auto"/>
            </w:pPr>
            <w:r w:rsidRPr="009D76A6">
              <w:t>Content Specifications</w:t>
            </w:r>
          </w:p>
        </w:tc>
        <w:tc>
          <w:tcPr>
            <w:tcW w:w="8807" w:type="dxa"/>
            <w:vAlign w:val="center"/>
          </w:tcPr>
          <w:p w14:paraId="57C1E4B5" w14:textId="6B9C0CD2" w:rsidR="005F14AB" w:rsidRPr="009D76A6" w:rsidRDefault="00F84D8A" w:rsidP="005F14AB">
            <w:pPr>
              <w:pStyle w:val="TableText0"/>
              <w:spacing w:line="240" w:lineRule="auto"/>
            </w:pPr>
            <w:r>
              <w:t xml:space="preserve">Students will be able to compare and contrast various methods of transportation. </w:t>
            </w:r>
            <w:r w:rsidR="005F14AB">
              <w:t xml:space="preserve"> </w:t>
            </w:r>
            <w:r w:rsidR="005F14AB" w:rsidRPr="009D76A6">
              <w:t xml:space="preserve"> </w:t>
            </w:r>
          </w:p>
        </w:tc>
      </w:tr>
      <w:tr w:rsidR="005F14AB" w:rsidRPr="000473AF" w14:paraId="54D6AD44" w14:textId="77777777" w:rsidTr="005F14AB">
        <w:tc>
          <w:tcPr>
            <w:tcW w:w="1993" w:type="dxa"/>
            <w:shd w:val="clear" w:color="auto" w:fill="auto"/>
            <w:vAlign w:val="center"/>
          </w:tcPr>
          <w:p w14:paraId="103A9160" w14:textId="77777777" w:rsidR="005F14AB" w:rsidRPr="009D76A6" w:rsidRDefault="005F14AB" w:rsidP="005F14AB">
            <w:pPr>
              <w:pStyle w:val="TableHeader"/>
              <w:spacing w:before="60" w:after="60" w:line="240" w:lineRule="auto"/>
            </w:pPr>
            <w:r w:rsidRPr="009D76A6">
              <w:t>Social Studies Practices</w:t>
            </w:r>
          </w:p>
        </w:tc>
        <w:tc>
          <w:tcPr>
            <w:tcW w:w="8807" w:type="dxa"/>
            <w:vAlign w:val="center"/>
          </w:tcPr>
          <w:p w14:paraId="31E7D8C8" w14:textId="6118B6FD" w:rsidR="005F14AB" w:rsidRPr="009D76A6" w:rsidRDefault="005F14AB" w:rsidP="005F14AB">
            <w:pPr>
              <w:pStyle w:val="KeyPractices"/>
              <w:spacing w:line="240" w:lineRule="auto"/>
            </w:pPr>
            <w:r>
              <w:rPr>
                <w:noProof/>
              </w:rPr>
              <mc:AlternateContent>
                <mc:Choice Requires="wpg">
                  <w:drawing>
                    <wp:inline distT="0" distB="0" distL="0" distR="0" wp14:anchorId="4AC1F659" wp14:editId="0E149CB6">
                      <wp:extent cx="91440" cy="91440"/>
                      <wp:effectExtent l="0" t="0" r="10160" b="10160"/>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58091874" id="Group 21"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aIrwA&#10;AADbAAAADwAAAGRycy9kb3ducmV2LnhtbERPvQrCMBDeBd8hnOCmqQoi1SgiiOIiVh3cjuZsis2l&#10;NFHr25tBcPz4/her1lbiRY0vHSsYDRMQxLnTJRcKLuftYAbCB2SNlWNS8CEPq2W3s8BUuzef6JWF&#10;QsQQ9ikqMCHUqZQ+N2TRD11NHLm7ayyGCJtC6gbfMdxWcpwkU2mx5NhgsKaNofyRPa0CZ2+7w/Uo&#10;j9tzdvFZMdamtlqpfq9dz0EEasNf/HPvtYJJXB+/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1poivAAAANsAAAAPAAAAAAAAAAAAAAAAAJgCAABkcnMvZG93bnJldi54&#10;bWxQSwUGAAAAAAQABAD1AAAAgQM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X/HjDAAAA2wAAAA8AAABkcnMvZG93bnJldi54bWxEj0GLwjAUhO+C/yE8wZtNrSDaNcoiKB68&#10;WF3Pj+Zt27V5qU3U6q/fLAh7HGbmG2ax6kwt7tS6yrKCcRSDIM6trrhQcDpuRjMQziNrrC2Tgic5&#10;WC37vQWm2j74QPfMFyJA2KWooPS+SaV0eUkGXWQb4uB929agD7ItpG7xEeCmlkkcT6XBisNCiQ2t&#10;S8ov2c0oOMfXZJbPXz/7/am7XIts+7XLtkoNB93nBwhPnf8Pv9s7rWCSwN+X8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f8eMMAAADbAAAADwAAAAAAAAAAAAAAAACf&#10;AgAAZHJzL2Rvd25yZXYueG1sUEsFBgAAAAAEAAQA9wAAAI8DAAAAAA==&#10;">
                        <v:imagedata r:id="rId33" o:title="icon_tick"/>
                      </v:shape>
                      <w10:anchorlock/>
                    </v:group>
                  </w:pict>
                </mc:Fallback>
              </mc:AlternateContent>
            </w:r>
            <w:r>
              <w:t xml:space="preserve">  </w:t>
            </w:r>
            <w:r w:rsidR="00F84D8A">
              <w:t>Comparison and Contextualization</w:t>
            </w:r>
          </w:p>
          <w:p w14:paraId="26744062" w14:textId="77777777" w:rsidR="005F14AB" w:rsidRPr="009D76A6" w:rsidRDefault="005F14AB" w:rsidP="005F14AB">
            <w:pPr>
              <w:pStyle w:val="KeyPractices"/>
              <w:spacing w:line="240" w:lineRule="auto"/>
            </w:pPr>
          </w:p>
        </w:tc>
      </w:tr>
    </w:tbl>
    <w:p w14:paraId="02792E41" w14:textId="77777777" w:rsidR="005F14AB" w:rsidRPr="005F14AB" w:rsidRDefault="005F14AB" w:rsidP="005F14AB">
      <w:pPr>
        <w:sectPr w:rsidR="005F14AB" w:rsidRPr="005F14AB" w:rsidSect="00D245A0">
          <w:pgSz w:w="12240" w:h="15840"/>
          <w:pgMar w:top="720" w:right="720" w:bottom="720" w:left="720" w:header="720" w:footer="720" w:gutter="0"/>
          <w:cols w:space="720"/>
          <w:docGrid w:linePitch="360"/>
        </w:sectPr>
      </w:pPr>
    </w:p>
    <w:p w14:paraId="48E9D147" w14:textId="77777777" w:rsidR="00F84D8A" w:rsidRDefault="00F84D8A" w:rsidP="00F84D8A">
      <w:pPr>
        <w:rPr>
          <w:rFonts w:eastAsia="Georgia"/>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F84D8A" w:rsidRPr="000473AF" w14:paraId="3B93CC3E" w14:textId="77777777" w:rsidTr="00F83E48">
        <w:tc>
          <w:tcPr>
            <w:tcW w:w="10800" w:type="dxa"/>
            <w:gridSpan w:val="2"/>
            <w:shd w:val="clear" w:color="auto" w:fill="003366"/>
            <w:vAlign w:val="center"/>
          </w:tcPr>
          <w:p w14:paraId="4D0E605E" w14:textId="22912D3D" w:rsidR="00F84D8A" w:rsidRPr="002826CF" w:rsidRDefault="00F84D8A" w:rsidP="00F83E48">
            <w:pPr>
              <w:pStyle w:val="Heading1"/>
              <w:rPr>
                <w:szCs w:val="24"/>
              </w:rPr>
            </w:pPr>
            <w:r>
              <w:t>Supporting Question 3</w:t>
            </w:r>
          </w:p>
        </w:tc>
      </w:tr>
      <w:tr w:rsidR="00F84D8A" w:rsidRPr="000473AF" w14:paraId="1F2D4968" w14:textId="77777777" w:rsidTr="00F83E48">
        <w:tc>
          <w:tcPr>
            <w:tcW w:w="1993" w:type="dxa"/>
            <w:shd w:val="clear" w:color="auto" w:fill="auto"/>
            <w:vAlign w:val="center"/>
          </w:tcPr>
          <w:p w14:paraId="300F350D" w14:textId="77777777" w:rsidR="00F84D8A" w:rsidRPr="009D76A6" w:rsidRDefault="00F84D8A" w:rsidP="00F83E48">
            <w:pPr>
              <w:pStyle w:val="TableHeader"/>
              <w:spacing w:before="60" w:after="60" w:line="240" w:lineRule="auto"/>
            </w:pPr>
            <w:r w:rsidRPr="009D76A6">
              <w:t>Supporting Question</w:t>
            </w:r>
          </w:p>
        </w:tc>
        <w:tc>
          <w:tcPr>
            <w:tcW w:w="8807" w:type="dxa"/>
            <w:tcMar>
              <w:left w:w="115" w:type="dxa"/>
              <w:right w:w="115" w:type="dxa"/>
            </w:tcMar>
            <w:vAlign w:val="center"/>
          </w:tcPr>
          <w:p w14:paraId="5272F4FC" w14:textId="13011D01" w:rsidR="00F84D8A" w:rsidRPr="009D76A6" w:rsidRDefault="00F84D8A" w:rsidP="00F83E48">
            <w:pPr>
              <w:pStyle w:val="TableText0"/>
              <w:spacing w:line="240" w:lineRule="auto"/>
            </w:pPr>
            <w:r>
              <w:rPr>
                <w:rFonts w:cs="Calibri"/>
              </w:rPr>
              <w:t>3. How does the legacy of the Erie Canal affect Buffalo today?</w:t>
            </w:r>
          </w:p>
        </w:tc>
      </w:tr>
      <w:tr w:rsidR="00F84D8A" w:rsidRPr="000473AF" w14:paraId="4D4E28A5" w14:textId="77777777" w:rsidTr="00F83E48">
        <w:tc>
          <w:tcPr>
            <w:tcW w:w="1993" w:type="dxa"/>
            <w:shd w:val="clear" w:color="auto" w:fill="auto"/>
            <w:vAlign w:val="center"/>
          </w:tcPr>
          <w:p w14:paraId="2765D6CD" w14:textId="77777777" w:rsidR="00F84D8A" w:rsidRPr="009D76A6" w:rsidRDefault="00F84D8A" w:rsidP="00F83E48">
            <w:pPr>
              <w:pStyle w:val="TableHeader"/>
              <w:spacing w:before="60" w:after="60" w:line="240" w:lineRule="auto"/>
            </w:pPr>
            <w:r w:rsidRPr="009D76A6">
              <w:t>Formative Performance Task</w:t>
            </w:r>
          </w:p>
        </w:tc>
        <w:tc>
          <w:tcPr>
            <w:tcW w:w="8807" w:type="dxa"/>
            <w:vAlign w:val="center"/>
          </w:tcPr>
          <w:p w14:paraId="36A3603B" w14:textId="37E4AAD4" w:rsidR="00F84D8A" w:rsidRPr="005F14AB" w:rsidRDefault="00F84D8A" w:rsidP="00F83E48">
            <w:pPr>
              <w:pStyle w:val="Tabletext"/>
              <w:spacing w:before="60" w:after="60" w:line="240" w:lineRule="auto"/>
              <w:ind w:left="0"/>
              <w:rPr>
                <w:rFonts w:cs="Calibri"/>
              </w:rPr>
            </w:pPr>
            <w:r>
              <w:rPr>
                <w:rFonts w:cs="Calibri"/>
              </w:rPr>
              <w:t xml:space="preserve">Students will create an itinerary for a visit to historical sites in Buffalo. They will visit various websites that deal with canal tourism and create a poster that details the day.  </w:t>
            </w:r>
          </w:p>
          <w:p w14:paraId="34AF8A01" w14:textId="77777777" w:rsidR="00F84D8A" w:rsidRPr="005F14AB" w:rsidRDefault="00F84D8A" w:rsidP="00F83E48">
            <w:pPr>
              <w:pStyle w:val="Tabletext"/>
              <w:spacing w:before="60" w:after="60" w:line="240" w:lineRule="auto"/>
              <w:ind w:left="0"/>
              <w:rPr>
                <w:rFonts w:cs="Calibri"/>
              </w:rPr>
            </w:pPr>
          </w:p>
        </w:tc>
      </w:tr>
      <w:tr w:rsidR="00F84D8A" w:rsidRPr="000473AF" w14:paraId="423B2C9B" w14:textId="77777777" w:rsidTr="00F83E48">
        <w:tc>
          <w:tcPr>
            <w:tcW w:w="1993" w:type="dxa"/>
            <w:shd w:val="clear" w:color="auto" w:fill="auto"/>
            <w:vAlign w:val="center"/>
          </w:tcPr>
          <w:p w14:paraId="4A7A2B71" w14:textId="77777777" w:rsidR="00F84D8A" w:rsidRPr="009D76A6" w:rsidRDefault="00F84D8A" w:rsidP="00F83E48">
            <w:pPr>
              <w:pStyle w:val="TableHeader"/>
              <w:spacing w:before="60" w:after="60" w:line="240" w:lineRule="auto"/>
            </w:pPr>
            <w:r w:rsidRPr="009D76A6">
              <w:t>Featured Sources</w:t>
            </w:r>
          </w:p>
        </w:tc>
        <w:tc>
          <w:tcPr>
            <w:tcW w:w="8807" w:type="dxa"/>
            <w:vAlign w:val="center"/>
          </w:tcPr>
          <w:p w14:paraId="40F49460" w14:textId="77777777" w:rsidR="00F84D8A" w:rsidRDefault="00F84D8A" w:rsidP="00F84D8A">
            <w:pPr>
              <w:pStyle w:val="Tabletext"/>
              <w:spacing w:before="60" w:after="60" w:line="240" w:lineRule="auto"/>
              <w:ind w:left="0"/>
              <w:rPr>
                <w:rFonts w:cs="Calibri"/>
                <w:szCs w:val="20"/>
              </w:rPr>
            </w:pPr>
            <w:r>
              <w:rPr>
                <w:rFonts w:cs="Calibri"/>
                <w:szCs w:val="20"/>
              </w:rPr>
              <w:t>Sources:</w:t>
            </w:r>
          </w:p>
          <w:p w14:paraId="01ECFDF2" w14:textId="77777777" w:rsidR="00F84D8A" w:rsidRDefault="00F84D8A" w:rsidP="00F84D8A">
            <w:pPr>
              <w:pStyle w:val="Tabletext"/>
              <w:spacing w:before="60" w:after="60" w:line="240" w:lineRule="auto"/>
              <w:ind w:left="0"/>
              <w:rPr>
                <w:rFonts w:cs="Calibri"/>
                <w:szCs w:val="20"/>
              </w:rPr>
            </w:pPr>
            <w:r>
              <w:rPr>
                <w:rFonts w:cs="Calibri"/>
                <w:szCs w:val="20"/>
              </w:rPr>
              <w:t xml:space="preserve">Websites dealing with local canal tourism.  </w:t>
            </w:r>
          </w:p>
          <w:p w14:paraId="7BD6E2EF" w14:textId="77777777" w:rsidR="00F84D8A" w:rsidRDefault="00F84D8A" w:rsidP="00F84D8A">
            <w:pPr>
              <w:pStyle w:val="Tabletext"/>
              <w:spacing w:before="60" w:after="60" w:line="240" w:lineRule="auto"/>
              <w:ind w:left="0"/>
              <w:rPr>
                <w:rFonts w:cs="Calibri"/>
                <w:szCs w:val="20"/>
              </w:rPr>
            </w:pPr>
          </w:p>
          <w:p w14:paraId="7DCCE99A" w14:textId="77777777" w:rsidR="00F84D8A" w:rsidRDefault="00BF28EF" w:rsidP="00F84D8A">
            <w:pPr>
              <w:pStyle w:val="Tabletext"/>
              <w:spacing w:before="60" w:after="60" w:line="240" w:lineRule="auto"/>
              <w:ind w:left="0"/>
            </w:pPr>
            <w:hyperlink r:id="rId34" w:history="1">
              <w:r w:rsidR="00F84D8A">
                <w:rPr>
                  <w:rStyle w:val="Hyperlink"/>
                  <w:rFonts w:cs="Calibri"/>
                  <w:i/>
                  <w:szCs w:val="20"/>
                </w:rPr>
                <w:t>https://www.canalsidebuffalo.com/things-to-do/</w:t>
              </w:r>
            </w:hyperlink>
            <w:r w:rsidR="00F84D8A">
              <w:t xml:space="preserve"> </w:t>
            </w:r>
          </w:p>
          <w:p w14:paraId="392AB6C0" w14:textId="77777777" w:rsidR="00F84D8A" w:rsidRDefault="00BF28EF" w:rsidP="00F84D8A">
            <w:pPr>
              <w:pStyle w:val="Tabletext"/>
              <w:spacing w:before="60" w:after="60" w:line="240" w:lineRule="auto"/>
              <w:ind w:left="0"/>
              <w:rPr>
                <w:rFonts w:cs="Calibri"/>
                <w:i/>
                <w:szCs w:val="20"/>
              </w:rPr>
            </w:pPr>
            <w:hyperlink r:id="rId35" w:history="1">
              <w:r w:rsidR="00F84D8A">
                <w:rPr>
                  <w:rStyle w:val="Hyperlink"/>
                  <w:rFonts w:cs="Calibri"/>
                  <w:i/>
                  <w:szCs w:val="20"/>
                </w:rPr>
                <w:t>http://www.lockportlocks.com/cruiseexp.php</w:t>
              </w:r>
            </w:hyperlink>
          </w:p>
          <w:p w14:paraId="36B1BCB1" w14:textId="77777777" w:rsidR="00F84D8A" w:rsidRDefault="00BF28EF" w:rsidP="00F84D8A">
            <w:pPr>
              <w:pStyle w:val="Tabletext"/>
              <w:spacing w:before="60" w:after="60" w:line="240" w:lineRule="auto"/>
              <w:ind w:left="0"/>
            </w:pPr>
            <w:hyperlink r:id="rId36" w:history="1">
              <w:r w:rsidR="00F84D8A">
                <w:rPr>
                  <w:rStyle w:val="Hyperlink"/>
                  <w:rFonts w:cs="Calibri"/>
                  <w:i/>
                  <w:szCs w:val="20"/>
                </w:rPr>
                <w:t>http://www.friendsofthebuffalostory.org/canalside.html</w:t>
              </w:r>
            </w:hyperlink>
            <w:r w:rsidR="00F84D8A">
              <w:t xml:space="preserve"> </w:t>
            </w:r>
          </w:p>
          <w:p w14:paraId="5BA09D14" w14:textId="77777777" w:rsidR="00F84D8A" w:rsidRDefault="00BF28EF" w:rsidP="00F84D8A">
            <w:pPr>
              <w:pStyle w:val="Tabletext"/>
              <w:spacing w:before="60" w:after="60" w:line="240" w:lineRule="auto"/>
              <w:ind w:left="0"/>
            </w:pPr>
            <w:hyperlink r:id="rId37" w:history="1">
              <w:r w:rsidR="00F84D8A">
                <w:rPr>
                  <w:rStyle w:val="Hyperlink"/>
                  <w:rFonts w:cs="Calibri"/>
                  <w:i/>
                  <w:szCs w:val="20"/>
                </w:rPr>
                <w:t>http://explorebuffalo.org/regularly-scheduled/silo-city-grounded/</w:t>
              </w:r>
            </w:hyperlink>
            <w:r w:rsidR="00F84D8A">
              <w:t xml:space="preserve"> </w:t>
            </w:r>
          </w:p>
          <w:p w14:paraId="3BB6ECBF" w14:textId="77777777" w:rsidR="00F84D8A" w:rsidRDefault="00BF28EF" w:rsidP="00F84D8A">
            <w:pPr>
              <w:pStyle w:val="Tabletext"/>
              <w:spacing w:before="60" w:after="60" w:line="240" w:lineRule="auto"/>
              <w:ind w:left="0"/>
              <w:rPr>
                <w:rFonts w:cs="Calibri"/>
                <w:i/>
                <w:szCs w:val="20"/>
              </w:rPr>
            </w:pPr>
            <w:hyperlink r:id="rId38" w:history="1">
              <w:r w:rsidR="00F84D8A">
                <w:rPr>
                  <w:rStyle w:val="Hyperlink"/>
                  <w:rFonts w:cs="Calibri"/>
                  <w:i/>
                  <w:szCs w:val="20"/>
                </w:rPr>
                <w:t>http://www.waterfrontmemoriesandmore.com/index.cfm?lts=160126141541</w:t>
              </w:r>
            </w:hyperlink>
          </w:p>
          <w:p w14:paraId="1582491A" w14:textId="77777777" w:rsidR="00F84D8A" w:rsidRPr="005F14AB" w:rsidRDefault="00F84D8A" w:rsidP="00F84D8A">
            <w:pPr>
              <w:pStyle w:val="Tabletext"/>
              <w:spacing w:before="60" w:after="60" w:line="240" w:lineRule="auto"/>
              <w:ind w:left="0"/>
              <w:rPr>
                <w:b/>
              </w:rPr>
            </w:pPr>
          </w:p>
        </w:tc>
      </w:tr>
      <w:tr w:rsidR="00F84D8A" w:rsidRPr="000473AF" w14:paraId="10A69908" w14:textId="77777777" w:rsidTr="00F83E48">
        <w:tc>
          <w:tcPr>
            <w:tcW w:w="1993" w:type="dxa"/>
            <w:shd w:val="clear" w:color="auto" w:fill="auto"/>
            <w:vAlign w:val="center"/>
          </w:tcPr>
          <w:p w14:paraId="732B1F0E" w14:textId="77777777" w:rsidR="00F84D8A" w:rsidRPr="009D76A6" w:rsidRDefault="00F84D8A" w:rsidP="00F83E48">
            <w:pPr>
              <w:pStyle w:val="TableHeader"/>
              <w:spacing w:before="60" w:after="60" w:line="240" w:lineRule="auto"/>
            </w:pPr>
            <w:r w:rsidRPr="009D76A6">
              <w:t>Conceptual Understanding</w:t>
            </w:r>
          </w:p>
        </w:tc>
        <w:tc>
          <w:tcPr>
            <w:tcW w:w="8807" w:type="dxa"/>
            <w:vAlign w:val="center"/>
          </w:tcPr>
          <w:p w14:paraId="585359BD" w14:textId="77777777" w:rsidR="00F84D8A" w:rsidRPr="009D76A6" w:rsidRDefault="00F84D8A" w:rsidP="00F83E48">
            <w:pPr>
              <w:pStyle w:val="TableText0"/>
              <w:spacing w:line="240" w:lineRule="auto"/>
            </w:pPr>
            <w:r>
              <w:t>Describe, compare, and evaluate multiple historical developments within the United States in various chronological and geographical contexts.</w:t>
            </w:r>
          </w:p>
        </w:tc>
      </w:tr>
      <w:tr w:rsidR="00F84D8A" w:rsidRPr="000473AF" w14:paraId="06B422C6" w14:textId="77777777" w:rsidTr="00F83E48">
        <w:tc>
          <w:tcPr>
            <w:tcW w:w="1993" w:type="dxa"/>
            <w:shd w:val="clear" w:color="auto" w:fill="auto"/>
            <w:vAlign w:val="center"/>
          </w:tcPr>
          <w:p w14:paraId="62497490" w14:textId="77777777" w:rsidR="00F84D8A" w:rsidRPr="009D76A6" w:rsidRDefault="00F84D8A" w:rsidP="00F83E48">
            <w:pPr>
              <w:pStyle w:val="TableHeader"/>
              <w:spacing w:before="60" w:after="60" w:line="240" w:lineRule="auto"/>
            </w:pPr>
            <w:r w:rsidRPr="009D76A6">
              <w:t>Content Specifications</w:t>
            </w:r>
          </w:p>
        </w:tc>
        <w:tc>
          <w:tcPr>
            <w:tcW w:w="8807" w:type="dxa"/>
            <w:vAlign w:val="center"/>
          </w:tcPr>
          <w:p w14:paraId="37099C0B" w14:textId="6A9B8A1E" w:rsidR="00F84D8A" w:rsidRPr="009D76A6" w:rsidRDefault="00F84D8A" w:rsidP="00F83E48">
            <w:pPr>
              <w:pStyle w:val="TableText0"/>
              <w:spacing w:line="240" w:lineRule="auto"/>
            </w:pPr>
            <w:r>
              <w:t>Develop the connections of an interdependent community by engaging in the political process as it relates to a local context.</w:t>
            </w:r>
          </w:p>
        </w:tc>
      </w:tr>
      <w:tr w:rsidR="00F84D8A" w:rsidRPr="000473AF" w14:paraId="6AC966C2" w14:textId="77777777" w:rsidTr="00F83E48">
        <w:tc>
          <w:tcPr>
            <w:tcW w:w="1993" w:type="dxa"/>
            <w:shd w:val="clear" w:color="auto" w:fill="auto"/>
            <w:vAlign w:val="center"/>
          </w:tcPr>
          <w:p w14:paraId="47A6B210" w14:textId="77777777" w:rsidR="00F84D8A" w:rsidRPr="009D76A6" w:rsidRDefault="00F84D8A" w:rsidP="00F83E48">
            <w:pPr>
              <w:pStyle w:val="TableHeader"/>
              <w:spacing w:before="60" w:after="60" w:line="240" w:lineRule="auto"/>
            </w:pPr>
            <w:r w:rsidRPr="009D76A6">
              <w:t>Social Studies Practices</w:t>
            </w:r>
          </w:p>
        </w:tc>
        <w:tc>
          <w:tcPr>
            <w:tcW w:w="8807" w:type="dxa"/>
            <w:vAlign w:val="center"/>
          </w:tcPr>
          <w:p w14:paraId="6109E920" w14:textId="2A36DB15" w:rsidR="00F84D8A" w:rsidRPr="009D76A6" w:rsidRDefault="00F84D8A" w:rsidP="00F83E48">
            <w:pPr>
              <w:pStyle w:val="KeyPractices"/>
              <w:spacing w:line="240" w:lineRule="auto"/>
            </w:pPr>
            <w:r>
              <w:rPr>
                <w:noProof/>
              </w:rPr>
              <mc:AlternateContent>
                <mc:Choice Requires="wpg">
                  <w:drawing>
                    <wp:inline distT="0" distB="0" distL="0" distR="0" wp14:anchorId="58685D87" wp14:editId="36D8F423">
                      <wp:extent cx="91440" cy="91440"/>
                      <wp:effectExtent l="0" t="0" r="10160" b="10160"/>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 descr="https://www.heartinternet.uk/assets/icons/icon_tick.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inline>
                  </w:drawing>
                </mc:Choice>
                <mc:Fallback>
                  <w:pict>
                    <v:group w14:anchorId="5B4AFD40" id="Group 21"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5usMA&#10;AADbAAAADwAAAGRycy9kb3ducmV2LnhtbESPQWvCQBSE7wX/w/IEb3Wj0iLRVUSQSi/SJB68PbLP&#10;bDD7NmS3Sfz33UKhx2FmvmG2+9E2oqfO144VLOYJCOLS6ZorBUV+el2D8AFZY+OYFDzJw343edli&#10;qt3AX9RnoRIRwj5FBSaENpXSl4Ys+rlriaN3d53FEGVXSd3hEOG2kcskeZcWa44LBls6Giof2bdV&#10;4Ozt4/N6kZdTnhU+q5batFYrNZuOhw2IQGP4D/+1z1rB6g1+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5us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nvEAAAA2wAAAA8AAABkcnMvZG93bnJldi54bWxEj0FrwkAUhO8F/8PyBG91o4Wg0VVEMOTg&#10;pWn0/Mi+JqnZtzG71dhf3y0UPA4z8w2z3g6mFTfqXWNZwWwagSAurW64UlB8HF4XIJxH1thaJgUP&#10;crDdjF7WmGh753e65b4SAcIuQQW1910ipStrMuimtiMO3qftDfog+0rqHu8Bblo5j6JYGmw4LNTY&#10;0b6m8pJ/GwXn6DpflMufr+OxGC7XKk9PWZ4qNRkPuxUIT4N/hv/bmVbwFsPfl/A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s+nvEAAAA2wAAAA8AAAAAAAAAAAAAAAAA&#10;nwIAAGRycy9kb3ducmV2LnhtbFBLBQYAAAAABAAEAPcAAACQAwAAAAA=&#10;">
                        <v:imagedata r:id="rId33" o:title="icon_tick"/>
                      </v:shape>
                      <w10:anchorlock/>
                    </v:group>
                  </w:pict>
                </mc:Fallback>
              </mc:AlternateContent>
            </w:r>
            <w:r>
              <w:t xml:space="preserve">  Civic Participation</w:t>
            </w:r>
          </w:p>
          <w:p w14:paraId="54415E3F" w14:textId="77777777" w:rsidR="00F84D8A" w:rsidRPr="009D76A6" w:rsidRDefault="00F84D8A" w:rsidP="00F83E48">
            <w:pPr>
              <w:pStyle w:val="KeyPractices"/>
              <w:spacing w:line="240" w:lineRule="auto"/>
            </w:pPr>
          </w:p>
        </w:tc>
      </w:tr>
    </w:tbl>
    <w:p w14:paraId="4B781271" w14:textId="77777777" w:rsidR="00F84D8A" w:rsidRPr="005F14AB" w:rsidRDefault="00F84D8A" w:rsidP="00F84D8A">
      <w:pPr>
        <w:sectPr w:rsidR="00F84D8A" w:rsidRPr="005F14AB" w:rsidSect="00D245A0">
          <w:pgSz w:w="12240" w:h="15840"/>
          <w:pgMar w:top="720" w:right="720" w:bottom="720" w:left="720" w:header="720" w:footer="720" w:gutter="0"/>
          <w:cols w:space="720"/>
          <w:docGrid w:linePitch="360"/>
        </w:sect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820"/>
      </w:tblGrid>
      <w:tr w:rsidR="005F29CB" w:rsidRPr="000473AF" w14:paraId="702398C0" w14:textId="77777777" w:rsidTr="00F83E48">
        <w:tc>
          <w:tcPr>
            <w:tcW w:w="10800" w:type="dxa"/>
            <w:gridSpan w:val="2"/>
            <w:shd w:val="clear" w:color="auto" w:fill="003366"/>
            <w:vAlign w:val="center"/>
          </w:tcPr>
          <w:p w14:paraId="43ECD7E7" w14:textId="77777777" w:rsidR="005F29CB" w:rsidRPr="002826CF" w:rsidRDefault="005F29CB" w:rsidP="00F83E48">
            <w:pPr>
              <w:pStyle w:val="Heading1"/>
            </w:pPr>
            <w:r>
              <w:rPr>
                <w:rFonts w:eastAsia="Georgia" w:cs="Georgia"/>
              </w:rPr>
              <w:br w:type="page"/>
            </w:r>
            <w:r>
              <w:rPr>
                <w:rFonts w:eastAsia="Georgia" w:cs="Georgia"/>
              </w:rPr>
              <w:br w:type="page"/>
            </w:r>
            <w:r>
              <w:rPr>
                <w:rFonts w:eastAsia="Georgia" w:cs="Georgia"/>
              </w:rPr>
              <w:br w:type="page"/>
            </w:r>
            <w:r w:rsidRPr="002826CF">
              <w:t>Taking Informed Action</w:t>
            </w:r>
          </w:p>
        </w:tc>
      </w:tr>
      <w:tr w:rsidR="005F29CB" w:rsidRPr="000473AF" w14:paraId="674B795A" w14:textId="77777777" w:rsidTr="00F83E48">
        <w:tc>
          <w:tcPr>
            <w:tcW w:w="1980" w:type="dxa"/>
            <w:shd w:val="clear" w:color="auto" w:fill="auto"/>
            <w:vAlign w:val="center"/>
          </w:tcPr>
          <w:p w14:paraId="20A7E3CE" w14:textId="77777777" w:rsidR="005F29CB" w:rsidRPr="009D76A6" w:rsidRDefault="005F29CB" w:rsidP="00F83E48">
            <w:pPr>
              <w:pStyle w:val="TableHeader"/>
              <w:spacing w:before="60" w:after="60" w:line="240" w:lineRule="auto"/>
              <w:rPr>
                <w:i/>
                <w:color w:val="666666"/>
                <w:sz w:val="48"/>
              </w:rPr>
            </w:pPr>
            <w:r w:rsidRPr="009D76A6">
              <w:t>Compelling Question</w:t>
            </w:r>
          </w:p>
        </w:tc>
        <w:tc>
          <w:tcPr>
            <w:tcW w:w="8820" w:type="dxa"/>
            <w:tcMar>
              <w:left w:w="115" w:type="dxa"/>
              <w:right w:w="115" w:type="dxa"/>
            </w:tcMar>
            <w:vAlign w:val="center"/>
          </w:tcPr>
          <w:p w14:paraId="63DB1898" w14:textId="77777777" w:rsidR="005F29CB" w:rsidRPr="009D76A6" w:rsidRDefault="005F29CB" w:rsidP="00F83E48">
            <w:pPr>
              <w:pStyle w:val="TableText0"/>
              <w:spacing w:line="240" w:lineRule="auto"/>
            </w:pPr>
            <w:r w:rsidRPr="009D76A6">
              <w:t xml:space="preserve">Does where you live matter? </w:t>
            </w:r>
          </w:p>
        </w:tc>
      </w:tr>
      <w:tr w:rsidR="005F29CB" w:rsidRPr="000473AF" w14:paraId="0EE3F071" w14:textId="77777777" w:rsidTr="00F83E48">
        <w:tc>
          <w:tcPr>
            <w:tcW w:w="1980" w:type="dxa"/>
            <w:shd w:val="clear" w:color="auto" w:fill="auto"/>
            <w:vAlign w:val="center"/>
          </w:tcPr>
          <w:p w14:paraId="557B4E61" w14:textId="77777777" w:rsidR="005F29CB" w:rsidRPr="009D76A6" w:rsidRDefault="005F29CB" w:rsidP="00F83E48">
            <w:pPr>
              <w:pStyle w:val="TableHeader"/>
              <w:spacing w:before="60" w:after="60" w:line="240" w:lineRule="auto"/>
            </w:pPr>
            <w:r w:rsidRPr="009D76A6">
              <w:t xml:space="preserve">Taking Informed Action </w:t>
            </w:r>
          </w:p>
        </w:tc>
        <w:tc>
          <w:tcPr>
            <w:tcW w:w="8820" w:type="dxa"/>
            <w:vAlign w:val="center"/>
          </w:tcPr>
          <w:p w14:paraId="767AD386" w14:textId="77777777" w:rsidR="005F29CB" w:rsidRPr="009D76A6" w:rsidRDefault="005F29CB" w:rsidP="00F83E48">
            <w:pPr>
              <w:pStyle w:val="TableText0"/>
              <w:spacing w:line="240" w:lineRule="auto"/>
            </w:pPr>
            <w:r w:rsidRPr="00346088">
              <w:rPr>
                <w:rStyle w:val="bluerun"/>
                <w:color w:val="1F497D"/>
              </w:rPr>
              <w:t>Understand</w:t>
            </w:r>
            <w:r w:rsidRPr="009D76A6">
              <w:rPr>
                <w:rStyle w:val="bluerun-in"/>
              </w:rPr>
              <w:t xml:space="preserve"> </w:t>
            </w:r>
            <w:r w:rsidRPr="009D76A6">
              <w:t xml:space="preserve">Brainstorm a list of the geographic opportunities and constraints in area neighborhoods and communities. </w:t>
            </w:r>
          </w:p>
          <w:p w14:paraId="6111B849" w14:textId="77777777" w:rsidR="005F29CB" w:rsidRPr="009D76A6" w:rsidRDefault="005F29CB" w:rsidP="00F83E48">
            <w:pPr>
              <w:pStyle w:val="TableText0"/>
              <w:spacing w:line="240" w:lineRule="auto"/>
            </w:pPr>
            <w:r w:rsidRPr="00346088">
              <w:rPr>
                <w:rStyle w:val="bluerun"/>
                <w:color w:val="1F497D"/>
              </w:rPr>
              <w:t>Assess</w:t>
            </w:r>
            <w:r w:rsidRPr="009D76A6">
              <w:t xml:space="preserve"> Discuss how individuals and communities can turn constraints into opportunities. </w:t>
            </w:r>
          </w:p>
          <w:p w14:paraId="7FD7A50D" w14:textId="77777777" w:rsidR="005F29CB" w:rsidRPr="009D76A6" w:rsidRDefault="005F29CB" w:rsidP="00F83E48">
            <w:pPr>
              <w:pStyle w:val="TableText0"/>
              <w:spacing w:line="240" w:lineRule="auto"/>
            </w:pPr>
            <w:r w:rsidRPr="00346088">
              <w:rPr>
                <w:rStyle w:val="bluerun"/>
                <w:color w:val="1F497D"/>
              </w:rPr>
              <w:t>Act</w:t>
            </w:r>
            <w:r w:rsidRPr="009D76A6">
              <w:rPr>
                <w:rStyle w:val="bluerun-in"/>
              </w:rPr>
              <w:t xml:space="preserve"> </w:t>
            </w:r>
            <w:r w:rsidRPr="009D76A6">
              <w:t>Arrange for a local official to visit the class to review the class conclusions and discuss possible community actions.</w:t>
            </w:r>
          </w:p>
        </w:tc>
      </w:tr>
    </w:tbl>
    <w:p w14:paraId="06BF1578" w14:textId="4E6A40B7" w:rsidR="00F11A4A" w:rsidRDefault="00F11A4A" w:rsidP="00F84D8A">
      <w:pPr>
        <w:pStyle w:val="Normal10"/>
      </w:pPr>
    </w:p>
    <w:p w14:paraId="3E846ACB" w14:textId="77777777" w:rsidR="004412C8" w:rsidRDefault="004412C8" w:rsidP="00F84D8A">
      <w:pPr>
        <w:pStyle w:val="Normal10"/>
      </w:pPr>
    </w:p>
    <w:p w14:paraId="7901C449" w14:textId="77777777" w:rsidR="004412C8" w:rsidRDefault="004412C8" w:rsidP="00F84D8A">
      <w:pPr>
        <w:pStyle w:val="Normal10"/>
      </w:pPr>
    </w:p>
    <w:p w14:paraId="53D41CDA" w14:textId="77777777" w:rsidR="004412C8" w:rsidRDefault="004412C8" w:rsidP="00F84D8A">
      <w:pPr>
        <w:pStyle w:val="Normal10"/>
      </w:pPr>
    </w:p>
    <w:p w14:paraId="0B63CC9D" w14:textId="77777777" w:rsidR="004412C8" w:rsidRDefault="004412C8" w:rsidP="00F84D8A">
      <w:pPr>
        <w:pStyle w:val="Normal10"/>
      </w:pPr>
    </w:p>
    <w:p w14:paraId="0EAD485A" w14:textId="77777777" w:rsidR="004412C8" w:rsidRDefault="004412C8" w:rsidP="00F84D8A">
      <w:pPr>
        <w:pStyle w:val="Normal10"/>
      </w:pPr>
    </w:p>
    <w:p w14:paraId="28BD69B5" w14:textId="77777777" w:rsidR="004412C8" w:rsidRDefault="004412C8" w:rsidP="00F84D8A">
      <w:pPr>
        <w:pStyle w:val="Normal10"/>
      </w:pPr>
    </w:p>
    <w:p w14:paraId="058D0366" w14:textId="77777777" w:rsidR="004412C8" w:rsidRDefault="004412C8" w:rsidP="00F84D8A">
      <w:pPr>
        <w:pStyle w:val="Normal10"/>
      </w:pPr>
    </w:p>
    <w:p w14:paraId="0DC80DD7" w14:textId="77777777" w:rsidR="004412C8" w:rsidRDefault="004412C8" w:rsidP="00F84D8A">
      <w:pPr>
        <w:pStyle w:val="Normal10"/>
      </w:pPr>
    </w:p>
    <w:p w14:paraId="4EC7A3E8" w14:textId="77777777" w:rsidR="004412C8" w:rsidRDefault="004412C8" w:rsidP="00F84D8A">
      <w:pPr>
        <w:pStyle w:val="Normal10"/>
      </w:pPr>
    </w:p>
    <w:p w14:paraId="5BE7DAF7" w14:textId="77777777" w:rsidR="004412C8" w:rsidRDefault="004412C8" w:rsidP="00F84D8A">
      <w:pPr>
        <w:pStyle w:val="Normal10"/>
      </w:pPr>
    </w:p>
    <w:p w14:paraId="10B46660" w14:textId="77777777" w:rsidR="004412C8" w:rsidRDefault="004412C8" w:rsidP="00F84D8A">
      <w:pPr>
        <w:pStyle w:val="Normal10"/>
      </w:pPr>
    </w:p>
    <w:p w14:paraId="73C82818" w14:textId="77777777" w:rsidR="004412C8" w:rsidRDefault="004412C8" w:rsidP="00F84D8A">
      <w:pPr>
        <w:pStyle w:val="Normal10"/>
      </w:pPr>
    </w:p>
    <w:p w14:paraId="60B71BE6" w14:textId="77777777" w:rsidR="004412C8" w:rsidRDefault="004412C8" w:rsidP="00F84D8A">
      <w:pPr>
        <w:pStyle w:val="Normal10"/>
      </w:pPr>
    </w:p>
    <w:p w14:paraId="6BB63812" w14:textId="77777777" w:rsidR="004412C8" w:rsidRDefault="004412C8" w:rsidP="00F84D8A">
      <w:pPr>
        <w:pStyle w:val="Normal10"/>
      </w:pPr>
    </w:p>
    <w:p w14:paraId="4891EB7F" w14:textId="77777777" w:rsidR="004412C8" w:rsidRDefault="004412C8" w:rsidP="00F84D8A">
      <w:pPr>
        <w:pStyle w:val="Normal10"/>
      </w:pPr>
    </w:p>
    <w:p w14:paraId="210442C7" w14:textId="77777777" w:rsidR="004412C8" w:rsidRDefault="004412C8" w:rsidP="00F84D8A">
      <w:pPr>
        <w:pStyle w:val="Normal10"/>
      </w:pPr>
    </w:p>
    <w:p w14:paraId="3B828564" w14:textId="77777777" w:rsidR="004412C8" w:rsidRDefault="004412C8" w:rsidP="00F84D8A">
      <w:pPr>
        <w:pStyle w:val="Normal10"/>
      </w:pPr>
    </w:p>
    <w:p w14:paraId="1944108B" w14:textId="77777777" w:rsidR="004412C8" w:rsidRDefault="004412C8" w:rsidP="00F84D8A">
      <w:pPr>
        <w:pStyle w:val="Normal10"/>
      </w:pPr>
    </w:p>
    <w:p w14:paraId="633B5559" w14:textId="77777777" w:rsidR="004412C8" w:rsidRDefault="004412C8" w:rsidP="00F84D8A">
      <w:pPr>
        <w:pStyle w:val="Normal10"/>
      </w:pPr>
    </w:p>
    <w:p w14:paraId="764621A7" w14:textId="77777777" w:rsidR="004412C8" w:rsidRDefault="004412C8" w:rsidP="00F84D8A">
      <w:pPr>
        <w:pStyle w:val="Normal10"/>
      </w:pPr>
    </w:p>
    <w:p w14:paraId="7B85FA34" w14:textId="77777777" w:rsidR="004412C8" w:rsidRDefault="004412C8" w:rsidP="00F84D8A">
      <w:pPr>
        <w:pStyle w:val="Normal10"/>
      </w:pPr>
    </w:p>
    <w:p w14:paraId="5DDC8484" w14:textId="77777777" w:rsidR="004412C8" w:rsidRDefault="004412C8" w:rsidP="00F84D8A">
      <w:pPr>
        <w:pStyle w:val="Normal10"/>
      </w:pPr>
    </w:p>
    <w:p w14:paraId="6FD49DE2" w14:textId="77777777" w:rsidR="004412C8" w:rsidRDefault="004412C8" w:rsidP="00F84D8A">
      <w:pPr>
        <w:pStyle w:val="Normal10"/>
      </w:pPr>
    </w:p>
    <w:p w14:paraId="4AB9D073" w14:textId="77777777" w:rsidR="004412C8" w:rsidRDefault="004412C8" w:rsidP="00F84D8A">
      <w:pPr>
        <w:pStyle w:val="Normal10"/>
      </w:pPr>
    </w:p>
    <w:p w14:paraId="557EB49A" w14:textId="77777777" w:rsidR="004412C8" w:rsidRDefault="004412C8" w:rsidP="00F84D8A">
      <w:pPr>
        <w:pStyle w:val="Normal10"/>
      </w:pPr>
    </w:p>
    <w:p w14:paraId="78E35634" w14:textId="77777777" w:rsidR="004412C8" w:rsidRDefault="004412C8" w:rsidP="00F84D8A">
      <w:pPr>
        <w:pStyle w:val="Normal10"/>
      </w:pPr>
    </w:p>
    <w:p w14:paraId="446EF610" w14:textId="77777777" w:rsidR="004412C8" w:rsidRDefault="004412C8" w:rsidP="00F84D8A">
      <w:pPr>
        <w:pStyle w:val="Normal10"/>
      </w:pPr>
    </w:p>
    <w:p w14:paraId="6FE29050" w14:textId="77777777" w:rsidR="004412C8" w:rsidRDefault="004412C8" w:rsidP="00F84D8A">
      <w:pPr>
        <w:pStyle w:val="Normal10"/>
      </w:pPr>
    </w:p>
    <w:p w14:paraId="61C7385C" w14:textId="77777777" w:rsidR="004412C8" w:rsidRDefault="004412C8" w:rsidP="00F84D8A">
      <w:pPr>
        <w:pStyle w:val="Normal10"/>
      </w:pPr>
    </w:p>
    <w:p w14:paraId="32C9FF75" w14:textId="77777777" w:rsidR="004412C8" w:rsidRDefault="004412C8" w:rsidP="00F84D8A">
      <w:pPr>
        <w:pStyle w:val="Normal10"/>
      </w:pPr>
    </w:p>
    <w:p w14:paraId="0A5A03C6" w14:textId="77777777" w:rsidR="004412C8" w:rsidRDefault="004412C8" w:rsidP="00F84D8A">
      <w:pPr>
        <w:pStyle w:val="Normal10"/>
      </w:pPr>
    </w:p>
    <w:p w14:paraId="3A4F755B" w14:textId="77777777" w:rsidR="004412C8" w:rsidRDefault="004412C8" w:rsidP="00F84D8A">
      <w:pPr>
        <w:pStyle w:val="Normal10"/>
      </w:pPr>
    </w:p>
    <w:p w14:paraId="15560744" w14:textId="77777777" w:rsidR="004412C8" w:rsidRDefault="004412C8" w:rsidP="00F84D8A">
      <w:pPr>
        <w:pStyle w:val="Normal10"/>
      </w:pPr>
    </w:p>
    <w:p w14:paraId="20618210" w14:textId="77777777" w:rsidR="004412C8" w:rsidRDefault="004412C8" w:rsidP="00F84D8A">
      <w:pPr>
        <w:pStyle w:val="Normal10"/>
      </w:pPr>
    </w:p>
    <w:p w14:paraId="57C768CB" w14:textId="77777777" w:rsidR="004412C8" w:rsidRDefault="004412C8" w:rsidP="00F84D8A">
      <w:pPr>
        <w:pStyle w:val="Normal10"/>
      </w:pPr>
    </w:p>
    <w:p w14:paraId="180C0A71" w14:textId="77777777" w:rsidR="004412C8" w:rsidRDefault="004412C8" w:rsidP="00F84D8A">
      <w:pPr>
        <w:pStyle w:val="Normal10"/>
      </w:pPr>
    </w:p>
    <w:p w14:paraId="20F94A99" w14:textId="77777777" w:rsidR="004412C8" w:rsidRDefault="004412C8" w:rsidP="00F84D8A">
      <w:pPr>
        <w:pStyle w:val="Normal10"/>
      </w:pPr>
    </w:p>
    <w:p w14:paraId="16AF963E" w14:textId="77777777" w:rsidR="004412C8" w:rsidRDefault="004412C8" w:rsidP="00F84D8A">
      <w:pPr>
        <w:pStyle w:val="Normal10"/>
      </w:pPr>
    </w:p>
    <w:p w14:paraId="69238703" w14:textId="77777777" w:rsidR="004412C8" w:rsidRDefault="004412C8" w:rsidP="00F84D8A">
      <w:pPr>
        <w:pStyle w:val="Normal10"/>
      </w:pPr>
    </w:p>
    <w:p w14:paraId="12FF6AAA" w14:textId="0B8C3605" w:rsidR="004412C8" w:rsidRDefault="004412C8" w:rsidP="00F84D8A">
      <w:pPr>
        <w:pStyle w:val="Normal10"/>
      </w:pPr>
      <w:r>
        <w:t>Building Background:</w:t>
      </w:r>
    </w:p>
    <w:p w14:paraId="3590B568" w14:textId="4C3AE4D7" w:rsidR="004412C8" w:rsidRDefault="004412C8" w:rsidP="00F84D8A">
      <w:pPr>
        <w:pStyle w:val="Normal10"/>
      </w:pPr>
      <w:r>
        <w:t>Students should complete this packet prior to starting the IDM lesson plans.</w:t>
      </w:r>
    </w:p>
    <w:p w14:paraId="1D010C20" w14:textId="225DE0CE" w:rsidR="004412C8" w:rsidRDefault="004412C8" w:rsidP="00F84D8A">
      <w:pPr>
        <w:pStyle w:val="Normal10"/>
      </w:pPr>
      <w:hyperlink r:id="rId39" w:history="1">
        <w:r w:rsidRPr="00A21956">
          <w:rPr>
            <w:rStyle w:val="Hyperlink"/>
            <w:rFonts w:ascii="Times New Roman" w:hAnsi="Times New Roman"/>
            <w:sz w:val="24"/>
          </w:rPr>
          <w:t>http://www.canals.ny.gov/history/activitybook2006.pdf</w:t>
        </w:r>
      </w:hyperlink>
    </w:p>
    <w:p w14:paraId="7259DDE9" w14:textId="77777777" w:rsidR="004412C8" w:rsidRDefault="004412C8" w:rsidP="00F84D8A">
      <w:pPr>
        <w:pStyle w:val="Normal10"/>
      </w:pPr>
      <w:bookmarkStart w:id="0" w:name="_GoBack"/>
      <w:bookmarkEnd w:id="0"/>
    </w:p>
    <w:sectPr w:rsidR="004412C8" w:rsidSect="00D245A0">
      <w:footerReference w:type="defaul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1E586" w14:textId="77777777" w:rsidR="00404687" w:rsidRDefault="00404687" w:rsidP="005559A7">
      <w:pPr>
        <w:spacing w:before="0" w:after="0" w:line="240" w:lineRule="auto"/>
      </w:pPr>
      <w:r>
        <w:separator/>
      </w:r>
    </w:p>
  </w:endnote>
  <w:endnote w:type="continuationSeparator" w:id="0">
    <w:p w14:paraId="212CA174" w14:textId="77777777" w:rsidR="00404687" w:rsidRDefault="00404687" w:rsidP="005559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58235" w14:textId="77777777" w:rsidR="005F14AB" w:rsidRPr="00957A5E" w:rsidRDefault="005F14AB" w:rsidP="00D245A0">
    <w:pPr>
      <w:pStyle w:val="TitlePageFooter"/>
      <w:tabs>
        <w:tab w:val="left" w:pos="3060"/>
        <w:tab w:val="center" w:pos="4860"/>
        <w:tab w:val="right" w:pos="10440"/>
      </w:tabs>
      <w:spacing w:after="40"/>
      <w:ind w:right="360"/>
      <w:jc w:val="left"/>
      <w:rPr>
        <w:color w:val="808080"/>
      </w:rPr>
    </w:pPr>
    <w:r>
      <w:rPr>
        <w:noProof/>
      </w:rPr>
      <w:drawing>
        <wp:inline distT="0" distB="0" distL="0" distR="0" wp14:anchorId="2A5A8715" wp14:editId="6DFD0CDD">
          <wp:extent cx="962025" cy="180975"/>
          <wp:effectExtent l="19050" t="0" r="9525" b="0"/>
          <wp:docPr id="7" name="Picture 15" descr="Description: Description: Description: Description: Description: \\10.66.2.70\Data-Delete-Tonight\Suman Dev\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10.66.2.70\Data-Delete-Tonight\Suman Dev\C3 Teachers Logo.tif"/>
                  <pic:cNvPicPr>
                    <a:picLocks noChangeAspect="1" noChangeArrowheads="1"/>
                  </pic:cNvPicPr>
                </pic:nvPicPr>
                <pic:blipFill>
                  <a:blip r:embed="rId1"/>
                  <a:srcRect/>
                  <a:stretch>
                    <a:fillRect/>
                  </a:stretch>
                </pic:blipFill>
                <pic:spPr bwMode="auto">
                  <a:xfrm>
                    <a:off x="0" y="0"/>
                    <a:ext cx="962025" cy="180975"/>
                  </a:xfrm>
                  <a:prstGeom prst="rect">
                    <a:avLst/>
                  </a:prstGeom>
                  <a:noFill/>
                  <a:ln w="9525">
                    <a:noFill/>
                    <a:miter lim="800000"/>
                    <a:headEnd/>
                    <a:tailEnd/>
                  </a:ln>
                </pic:spPr>
              </pic:pic>
            </a:graphicData>
          </a:graphic>
        </wp:inline>
      </w:drawing>
    </w:r>
    <w:r>
      <w:tab/>
      <w:t xml:space="preserve">       </w:t>
    </w:r>
    <w:r>
      <w:rPr>
        <w:noProof/>
      </w:rPr>
      <w:drawing>
        <wp:inline distT="0" distB="0" distL="0" distR="0" wp14:anchorId="1FE36B21" wp14:editId="729199BE">
          <wp:extent cx="2000250" cy="200025"/>
          <wp:effectExtent l="19050" t="0" r="0" b="0"/>
          <wp:docPr id="8" name="Picture 16" descr="Description: Description: Description: Description: Description: \\10.66.2.70\Data-Delete-Tonight\Suman Dev\Final IDM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10.66.2.70\Data-Delete-Tonight\Suman Dev\Final IDM Logo.tif"/>
                  <pic:cNvPicPr>
                    <a:picLocks noChangeAspect="1" noChangeArrowheads="1"/>
                  </pic:cNvPicPr>
                </pic:nvPicPr>
                <pic:blipFill>
                  <a:blip r:embed="rId2"/>
                  <a:srcRect/>
                  <a:stretch>
                    <a:fillRect/>
                  </a:stretch>
                </pic:blipFill>
                <pic:spPr bwMode="auto">
                  <a:xfrm>
                    <a:off x="0" y="0"/>
                    <a:ext cx="2000250" cy="200025"/>
                  </a:xfrm>
                  <a:prstGeom prst="rect">
                    <a:avLst/>
                  </a:prstGeom>
                  <a:noFill/>
                  <a:ln w="9525">
                    <a:noFill/>
                    <a:miter lim="800000"/>
                    <a:headEnd/>
                    <a:tailEnd/>
                  </a:ln>
                </pic:spPr>
              </pic:pic>
            </a:graphicData>
          </a:graphic>
        </wp:inline>
      </w:drawing>
    </w:r>
    <w:r>
      <w:tab/>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Pr>
        <w:b/>
        <w:noProof/>
        <w:color w:val="808080"/>
      </w:rPr>
      <w:t>2</w:t>
    </w:r>
    <w:r w:rsidRPr="00ED4723">
      <w:rPr>
        <w:b/>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CA40E" w14:textId="77777777" w:rsidR="005F14AB" w:rsidRDefault="005F14AB" w:rsidP="00D245A0">
    <w:pPr>
      <w:pStyle w:val="TitlePageFooter"/>
      <w:tabs>
        <w:tab w:val="left" w:pos="3060"/>
        <w:tab w:val="center" w:pos="4860"/>
        <w:tab w:val="right" w:pos="10440"/>
      </w:tabs>
      <w:spacing w:after="40"/>
      <w:ind w:right="360"/>
      <w:jc w:val="left"/>
    </w:pPr>
    <w:r>
      <w:rPr>
        <w:noProof/>
      </w:rPr>
      <w:drawing>
        <wp:inline distT="0" distB="0" distL="0" distR="0" wp14:anchorId="56C3F62C" wp14:editId="36C7E268">
          <wp:extent cx="1190625" cy="200025"/>
          <wp:effectExtent l="19050" t="0" r="9525" b="0"/>
          <wp:docPr id="9" name="Picture 8"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r>
    <w:r>
      <w:tab/>
      <w:t xml:space="preserve">                 </w:t>
    </w:r>
    <w:r>
      <w:rPr>
        <w:noProof/>
      </w:rPr>
      <w:drawing>
        <wp:inline distT="0" distB="0" distL="0" distR="0" wp14:anchorId="2D458341" wp14:editId="5EC9156D">
          <wp:extent cx="2085975" cy="219075"/>
          <wp:effectExtent l="19050" t="0" r="9525" b="0"/>
          <wp:docPr id="1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t xml:space="preserve">       </w:t>
    </w:r>
    <w:r>
      <w:tab/>
      <w:t xml:space="preserve">                      </w:t>
    </w:r>
    <w:r>
      <w:rPr>
        <w:noProof/>
      </w:rPr>
      <w:drawing>
        <wp:inline distT="0" distB="0" distL="0" distR="0" wp14:anchorId="6347D501" wp14:editId="55C38278">
          <wp:extent cx="847725" cy="285750"/>
          <wp:effectExtent l="19050" t="0" r="9525" b="0"/>
          <wp:docPr id="11" name="Picture 4" descr="Description: Description: Description: Description: 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Creative Commons License"/>
                  <pic:cNvPicPr>
                    <a:picLocks noChangeAspect="1" noChangeArrowheads="1"/>
                  </pic:cNvPicPr>
                </pic:nvPicPr>
                <pic:blipFill>
                  <a:blip r:embed="rId3"/>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C6E8E0C" w14:textId="77777777" w:rsidR="005F14AB" w:rsidRPr="007D6CE8" w:rsidRDefault="005F14AB" w:rsidP="00D245A0">
    <w:pPr>
      <w:pStyle w:val="TitlePageFooter"/>
      <w:tabs>
        <w:tab w:val="center" w:pos="5040"/>
        <w:tab w:val="right" w:pos="10440"/>
      </w:tabs>
      <w:spacing w:before="120"/>
      <w:ind w:right="360"/>
      <w:jc w:val="left"/>
      <w:rPr>
        <w:color w:val="808080"/>
      </w:rPr>
    </w:pPr>
    <w:r w:rsidRPr="00D2620F">
      <w:rPr>
        <w:color w:val="808080"/>
      </w:rPr>
      <w:t>This work is licensed under a Creative Commons Attribution-NonCommercial-ShareAlike 4.0 International License.</w:t>
    </w:r>
    <w:r>
      <w:rPr>
        <w:color w:val="808080"/>
      </w:rPr>
      <w:tab/>
      <w:t xml:space="preserve">                                                                                 </w:t>
    </w:r>
    <w:r>
      <w:rPr>
        <w:color w:val="808080"/>
      </w:rPr>
      <w:tab/>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BF28EF">
      <w:rPr>
        <w:b/>
        <w:noProof/>
        <w:color w:val="808080"/>
      </w:rPr>
      <w:t>1</w:t>
    </w:r>
    <w:r w:rsidRPr="00ED4723">
      <w:rPr>
        <w:b/>
        <w:color w:val="8080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DC191" w14:textId="77777777" w:rsidR="005F14AB" w:rsidRPr="007D6CE8" w:rsidRDefault="005F14AB" w:rsidP="00D245A0">
    <w:pPr>
      <w:pStyle w:val="TitlePageFooter"/>
      <w:tabs>
        <w:tab w:val="left" w:pos="3060"/>
        <w:tab w:val="center" w:pos="4860"/>
      </w:tabs>
      <w:spacing w:after="40"/>
      <w:jc w:val="left"/>
      <w:rPr>
        <w:color w:val="808080"/>
      </w:rPr>
    </w:pPr>
    <w:r>
      <w:rPr>
        <w:noProof/>
      </w:rPr>
      <w:drawing>
        <wp:inline distT="0" distB="0" distL="0" distR="0" wp14:anchorId="48712024" wp14:editId="36EAEA28">
          <wp:extent cx="1190625" cy="200025"/>
          <wp:effectExtent l="19050" t="0" r="9525" b="0"/>
          <wp:docPr id="12" name="Picture 11"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t xml:space="preserve">          </w:t>
    </w:r>
    <w:r>
      <w:rPr>
        <w:noProof/>
      </w:rPr>
      <w:t xml:space="preserve">   </w:t>
    </w:r>
    <w:r>
      <w:rPr>
        <w:noProof/>
      </w:rPr>
      <w:drawing>
        <wp:inline distT="0" distB="0" distL="0" distR="0" wp14:anchorId="6D25DBA4" wp14:editId="60681DFC">
          <wp:extent cx="2085975" cy="2190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rPr>
        <w:noProof/>
      </w:rPr>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BF28EF">
      <w:rPr>
        <w:b/>
        <w:noProof/>
        <w:color w:val="808080"/>
      </w:rPr>
      <w:t>10</w:t>
    </w:r>
    <w:r w:rsidRPr="00ED4723">
      <w:rPr>
        <w:b/>
        <w:color w:val="8080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9BD51" w14:textId="77777777" w:rsidR="005F14AB" w:rsidRPr="007D6CE8" w:rsidRDefault="005F14AB" w:rsidP="00D245A0">
    <w:pPr>
      <w:pStyle w:val="TitlePageFooter"/>
      <w:tabs>
        <w:tab w:val="left" w:pos="3060"/>
        <w:tab w:val="center" w:pos="4860"/>
      </w:tabs>
      <w:spacing w:after="40"/>
      <w:jc w:val="left"/>
      <w:rPr>
        <w:color w:val="808080"/>
      </w:rPr>
    </w:pPr>
    <w:r>
      <w:rPr>
        <w:noProof/>
      </w:rPr>
      <w:drawing>
        <wp:inline distT="0" distB="0" distL="0" distR="0" wp14:anchorId="15532CAF" wp14:editId="32E5EAC6">
          <wp:extent cx="1190625" cy="200025"/>
          <wp:effectExtent l="19050" t="0" r="9525" b="0"/>
          <wp:docPr id="14" name="Picture 11"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t xml:space="preserve">          </w:t>
    </w:r>
    <w:r>
      <w:rPr>
        <w:noProof/>
      </w:rPr>
      <w:t xml:space="preserve">   </w:t>
    </w:r>
    <w:r>
      <w:rPr>
        <w:noProof/>
      </w:rPr>
      <w:drawing>
        <wp:inline distT="0" distB="0" distL="0" distR="0" wp14:anchorId="396C866C" wp14:editId="136DA492">
          <wp:extent cx="2085975" cy="219075"/>
          <wp:effectExtent l="19050" t="0" r="9525" b="0"/>
          <wp:docPr id="1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rPr>
        <w:noProof/>
      </w:rPr>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BF28EF">
      <w:rPr>
        <w:b/>
        <w:noProof/>
        <w:color w:val="808080"/>
      </w:rPr>
      <w:t>12</w:t>
    </w:r>
    <w:r w:rsidRPr="00ED4723">
      <w:rPr>
        <w:b/>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0D143" w14:textId="77777777" w:rsidR="00404687" w:rsidRDefault="00404687" w:rsidP="005559A7">
      <w:pPr>
        <w:spacing w:before="0" w:after="0" w:line="240" w:lineRule="auto"/>
      </w:pPr>
      <w:r>
        <w:separator/>
      </w:r>
    </w:p>
  </w:footnote>
  <w:footnote w:type="continuationSeparator" w:id="0">
    <w:p w14:paraId="3116AEF9" w14:textId="77777777" w:rsidR="00404687" w:rsidRDefault="00404687" w:rsidP="005559A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ED0A8" w14:textId="77777777" w:rsidR="005F14AB" w:rsidRPr="007D6CE8" w:rsidRDefault="005F14AB" w:rsidP="00D245A0">
    <w:pPr>
      <w:pStyle w:val="Header1"/>
      <w:tabs>
        <w:tab w:val="center" w:pos="5040"/>
        <w:tab w:val="left" w:pos="8776"/>
      </w:tabs>
      <w:jc w:val="left"/>
      <w:rPr>
        <w:sz w:val="20"/>
      </w:rPr>
    </w:pPr>
    <w:r>
      <w:rPr>
        <w:noProof/>
      </w:rPr>
      <w:drawing>
        <wp:anchor distT="0" distB="0" distL="114300" distR="114300" simplePos="0" relativeHeight="251662336" behindDoc="0" locked="0" layoutInCell="1" allowOverlap="1" wp14:anchorId="1441DDBF" wp14:editId="3DE4B5A3">
          <wp:simplePos x="0" y="0"/>
          <wp:positionH relativeFrom="column">
            <wp:posOffset>5019675</wp:posOffset>
          </wp:positionH>
          <wp:positionV relativeFrom="paragraph">
            <wp:posOffset>0</wp:posOffset>
          </wp:positionV>
          <wp:extent cx="240030" cy="180975"/>
          <wp:effectExtent l="19050" t="0" r="7620" b="0"/>
          <wp:wrapNone/>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sz w:val="20"/>
      </w:rPr>
      <w:tab/>
    </w:r>
    <w:r>
      <w:rPr>
        <w:noProof/>
      </w:rPr>
      <w:drawing>
        <wp:anchor distT="0" distB="0" distL="114300" distR="114300" simplePos="0" relativeHeight="251661312" behindDoc="0" locked="0" layoutInCell="1" allowOverlap="1" wp14:anchorId="0A191279" wp14:editId="7EE660C7">
          <wp:simplePos x="0" y="0"/>
          <wp:positionH relativeFrom="column">
            <wp:posOffset>1181735</wp:posOffset>
          </wp:positionH>
          <wp:positionV relativeFrom="paragraph">
            <wp:posOffset>8890</wp:posOffset>
          </wp:positionV>
          <wp:extent cx="237490" cy="181610"/>
          <wp:effectExtent l="19050" t="0" r="0"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8F1D2" w14:textId="77777777" w:rsidR="005F14AB" w:rsidRPr="007D6CE8" w:rsidRDefault="005F14AB" w:rsidP="00D245A0">
    <w:pPr>
      <w:pStyle w:val="Header1"/>
      <w:tabs>
        <w:tab w:val="center" w:pos="5040"/>
        <w:tab w:val="left" w:pos="8776"/>
      </w:tabs>
      <w:rPr>
        <w:sz w:val="20"/>
      </w:rPr>
    </w:pPr>
    <w:r>
      <w:rPr>
        <w:noProof/>
      </w:rPr>
      <w:drawing>
        <wp:anchor distT="0" distB="0" distL="114300" distR="114300" simplePos="0" relativeHeight="251660288" behindDoc="0" locked="0" layoutInCell="1" allowOverlap="1" wp14:anchorId="671BB4AB" wp14:editId="2CEEE00F">
          <wp:simplePos x="0" y="0"/>
          <wp:positionH relativeFrom="column">
            <wp:posOffset>5302885</wp:posOffset>
          </wp:positionH>
          <wp:positionV relativeFrom="paragraph">
            <wp:posOffset>9525</wp:posOffset>
          </wp:positionV>
          <wp:extent cx="240030" cy="180975"/>
          <wp:effectExtent l="19050" t="0" r="7620" b="0"/>
          <wp:wrapNone/>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6316746B" wp14:editId="6F7D05F5">
          <wp:simplePos x="0" y="0"/>
          <wp:positionH relativeFrom="column">
            <wp:posOffset>1320800</wp:posOffset>
          </wp:positionH>
          <wp:positionV relativeFrom="paragraph">
            <wp:posOffset>16510</wp:posOffset>
          </wp:positionV>
          <wp:extent cx="237490" cy="181610"/>
          <wp:effectExtent l="19050" t="0" r="0" b="0"/>
          <wp:wrapNone/>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bullet"/>
      </v:shape>
    </w:pict>
  </w:numPicBullet>
  <w:abstractNum w:abstractNumId="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B25C11"/>
    <w:multiLevelType w:val="hybridMultilevel"/>
    <w:tmpl w:val="655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9239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32C67"/>
    <w:multiLevelType w:val="hybridMultilevel"/>
    <w:tmpl w:val="482C3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A7041C"/>
    <w:multiLevelType w:val="hybridMultilevel"/>
    <w:tmpl w:val="7898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62992"/>
    <w:multiLevelType w:val="hybridMultilevel"/>
    <w:tmpl w:val="08C02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06B65"/>
    <w:multiLevelType w:val="hybridMultilevel"/>
    <w:tmpl w:val="9D8E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935DE"/>
    <w:multiLevelType w:val="hybridMultilevel"/>
    <w:tmpl w:val="9740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A70EC"/>
    <w:multiLevelType w:val="hybridMultilevel"/>
    <w:tmpl w:val="B6C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049EF"/>
    <w:multiLevelType w:val="hybridMultilevel"/>
    <w:tmpl w:val="47DC2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E047A"/>
    <w:multiLevelType w:val="hybridMultilevel"/>
    <w:tmpl w:val="DB20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B3348"/>
    <w:multiLevelType w:val="hybridMultilevel"/>
    <w:tmpl w:val="2752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5D0B5E"/>
    <w:multiLevelType w:val="multilevel"/>
    <w:tmpl w:val="7D7A20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1EBB2171"/>
    <w:multiLevelType w:val="hybridMultilevel"/>
    <w:tmpl w:val="BA0A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87504"/>
    <w:multiLevelType w:val="multilevel"/>
    <w:tmpl w:val="D77E8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9B623C"/>
    <w:multiLevelType w:val="hybridMultilevel"/>
    <w:tmpl w:val="315A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2D3B8B"/>
    <w:multiLevelType w:val="hybridMultilevel"/>
    <w:tmpl w:val="FA60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8705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E92E36"/>
    <w:multiLevelType w:val="hybridMultilevel"/>
    <w:tmpl w:val="28E6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A6C9A"/>
    <w:multiLevelType w:val="multilevel"/>
    <w:tmpl w:val="4B7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4319DA"/>
    <w:multiLevelType w:val="hybridMultilevel"/>
    <w:tmpl w:val="10F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362C98"/>
    <w:multiLevelType w:val="hybridMultilevel"/>
    <w:tmpl w:val="FCCA5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C70E63"/>
    <w:multiLevelType w:val="hybridMultilevel"/>
    <w:tmpl w:val="2B886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169CF"/>
    <w:multiLevelType w:val="hybridMultilevel"/>
    <w:tmpl w:val="DA3CE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A973D1"/>
    <w:multiLevelType w:val="hybridMultilevel"/>
    <w:tmpl w:val="EE32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33D0C"/>
    <w:multiLevelType w:val="hybridMultilevel"/>
    <w:tmpl w:val="7ED68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26A8B"/>
    <w:multiLevelType w:val="hybridMultilevel"/>
    <w:tmpl w:val="F5102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14088"/>
    <w:multiLevelType w:val="hybridMultilevel"/>
    <w:tmpl w:val="D5B65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80F94"/>
    <w:multiLevelType w:val="hybridMultilevel"/>
    <w:tmpl w:val="277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A4B76"/>
    <w:multiLevelType w:val="hybridMultilevel"/>
    <w:tmpl w:val="4B766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0D3B89"/>
    <w:multiLevelType w:val="hybridMultilevel"/>
    <w:tmpl w:val="619A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832CB0"/>
    <w:multiLevelType w:val="hybridMultilevel"/>
    <w:tmpl w:val="0902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36"/>
  </w:num>
  <w:num w:numId="4">
    <w:abstractNumId w:val="22"/>
    <w:lvlOverride w:ilvl="0">
      <w:startOverride w:val="1"/>
    </w:lvlOverride>
  </w:num>
  <w:num w:numId="5">
    <w:abstractNumId w:val="13"/>
  </w:num>
  <w:num w:numId="6">
    <w:abstractNumId w:val="5"/>
  </w:num>
  <w:num w:numId="7">
    <w:abstractNumId w:val="15"/>
  </w:num>
  <w:num w:numId="8">
    <w:abstractNumId w:val="1"/>
  </w:num>
  <w:num w:numId="9">
    <w:abstractNumId w:val="26"/>
  </w:num>
  <w:num w:numId="10">
    <w:abstractNumId w:val="30"/>
  </w:num>
  <w:num w:numId="11">
    <w:abstractNumId w:val="32"/>
  </w:num>
  <w:num w:numId="12">
    <w:abstractNumId w:val="31"/>
  </w:num>
  <w:num w:numId="13">
    <w:abstractNumId w:val="16"/>
  </w:num>
  <w:num w:numId="14">
    <w:abstractNumId w:val="29"/>
  </w:num>
  <w:num w:numId="15">
    <w:abstractNumId w:val="6"/>
  </w:num>
  <w:num w:numId="16">
    <w:abstractNumId w:val="24"/>
  </w:num>
  <w:num w:numId="17">
    <w:abstractNumId w:val="23"/>
  </w:num>
  <w:num w:numId="18">
    <w:abstractNumId w:val="8"/>
  </w:num>
  <w:num w:numId="19">
    <w:abstractNumId w:val="21"/>
  </w:num>
  <w:num w:numId="20">
    <w:abstractNumId w:val="4"/>
  </w:num>
  <w:num w:numId="21">
    <w:abstractNumId w:val="3"/>
  </w:num>
  <w:num w:numId="22">
    <w:abstractNumId w:val="20"/>
  </w:num>
  <w:num w:numId="23">
    <w:abstractNumId w:val="18"/>
  </w:num>
  <w:num w:numId="24">
    <w:abstractNumId w:val="9"/>
  </w:num>
  <w:num w:numId="25">
    <w:abstractNumId w:val="7"/>
  </w:num>
  <w:num w:numId="26">
    <w:abstractNumId w:val="12"/>
  </w:num>
  <w:num w:numId="27">
    <w:abstractNumId w:val="19"/>
  </w:num>
  <w:num w:numId="28">
    <w:abstractNumId w:val="33"/>
  </w:num>
  <w:num w:numId="29">
    <w:abstractNumId w:val="27"/>
  </w:num>
  <w:num w:numId="30">
    <w:abstractNumId w:val="28"/>
  </w:num>
  <w:num w:numId="31">
    <w:abstractNumId w:val="34"/>
  </w:num>
  <w:num w:numId="32">
    <w:abstractNumId w:val="11"/>
  </w:num>
  <w:num w:numId="33">
    <w:abstractNumId w:val="14"/>
  </w:num>
  <w:num w:numId="34">
    <w:abstractNumId w:val="22"/>
  </w:num>
  <w:num w:numId="35">
    <w:abstractNumId w:val="25"/>
  </w:num>
  <w:num w:numId="36">
    <w:abstractNumId w:val="10"/>
  </w:num>
  <w:num w:numId="37">
    <w:abstractNumId w:val="0"/>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8EE"/>
    <w:rsid w:val="00000B9A"/>
    <w:rsid w:val="00003B99"/>
    <w:rsid w:val="000047BD"/>
    <w:rsid w:val="00005FB4"/>
    <w:rsid w:val="00006CC7"/>
    <w:rsid w:val="00010389"/>
    <w:rsid w:val="000104B6"/>
    <w:rsid w:val="00011CAF"/>
    <w:rsid w:val="00012089"/>
    <w:rsid w:val="00012E5A"/>
    <w:rsid w:val="00013A8A"/>
    <w:rsid w:val="0001416B"/>
    <w:rsid w:val="00014759"/>
    <w:rsid w:val="000212CF"/>
    <w:rsid w:val="00024022"/>
    <w:rsid w:val="000246EE"/>
    <w:rsid w:val="00024B40"/>
    <w:rsid w:val="000259B7"/>
    <w:rsid w:val="000272C2"/>
    <w:rsid w:val="000330E3"/>
    <w:rsid w:val="00033268"/>
    <w:rsid w:val="00033B25"/>
    <w:rsid w:val="00035883"/>
    <w:rsid w:val="000378D2"/>
    <w:rsid w:val="00040607"/>
    <w:rsid w:val="00040A82"/>
    <w:rsid w:val="000410F2"/>
    <w:rsid w:val="000439BE"/>
    <w:rsid w:val="00043C74"/>
    <w:rsid w:val="00043DBD"/>
    <w:rsid w:val="00045074"/>
    <w:rsid w:val="0004742E"/>
    <w:rsid w:val="00050E6B"/>
    <w:rsid w:val="0005189E"/>
    <w:rsid w:val="0005216A"/>
    <w:rsid w:val="00052547"/>
    <w:rsid w:val="00052F02"/>
    <w:rsid w:val="000542AA"/>
    <w:rsid w:val="00055AA1"/>
    <w:rsid w:val="00056721"/>
    <w:rsid w:val="00057ABD"/>
    <w:rsid w:val="00060349"/>
    <w:rsid w:val="00060E01"/>
    <w:rsid w:val="00060FF4"/>
    <w:rsid w:val="0006489F"/>
    <w:rsid w:val="00065E66"/>
    <w:rsid w:val="000669D4"/>
    <w:rsid w:val="000713D4"/>
    <w:rsid w:val="00071DBF"/>
    <w:rsid w:val="00072A5D"/>
    <w:rsid w:val="00073D54"/>
    <w:rsid w:val="00074CCD"/>
    <w:rsid w:val="00074ED8"/>
    <w:rsid w:val="00076D0A"/>
    <w:rsid w:val="00076F0C"/>
    <w:rsid w:val="000772B5"/>
    <w:rsid w:val="000776D8"/>
    <w:rsid w:val="00077E64"/>
    <w:rsid w:val="00081C3B"/>
    <w:rsid w:val="000840AB"/>
    <w:rsid w:val="0008524A"/>
    <w:rsid w:val="00085856"/>
    <w:rsid w:val="00087F4B"/>
    <w:rsid w:val="00090771"/>
    <w:rsid w:val="00090FE2"/>
    <w:rsid w:val="00093F4D"/>
    <w:rsid w:val="000943D1"/>
    <w:rsid w:val="00094472"/>
    <w:rsid w:val="00095704"/>
    <w:rsid w:val="00095A22"/>
    <w:rsid w:val="00097E09"/>
    <w:rsid w:val="000A0A7E"/>
    <w:rsid w:val="000A4766"/>
    <w:rsid w:val="000A7AD5"/>
    <w:rsid w:val="000B2418"/>
    <w:rsid w:val="000B3961"/>
    <w:rsid w:val="000B46D1"/>
    <w:rsid w:val="000B50D9"/>
    <w:rsid w:val="000B6676"/>
    <w:rsid w:val="000B6851"/>
    <w:rsid w:val="000B7BFF"/>
    <w:rsid w:val="000C0057"/>
    <w:rsid w:val="000C09AC"/>
    <w:rsid w:val="000C0E6D"/>
    <w:rsid w:val="000C1219"/>
    <w:rsid w:val="000C6313"/>
    <w:rsid w:val="000C6FC5"/>
    <w:rsid w:val="000C74F5"/>
    <w:rsid w:val="000D0655"/>
    <w:rsid w:val="000D0962"/>
    <w:rsid w:val="000D0F99"/>
    <w:rsid w:val="000D10D8"/>
    <w:rsid w:val="000D1FF4"/>
    <w:rsid w:val="000D2992"/>
    <w:rsid w:val="000D7BDE"/>
    <w:rsid w:val="000E0482"/>
    <w:rsid w:val="000E04B8"/>
    <w:rsid w:val="000E1975"/>
    <w:rsid w:val="000E2526"/>
    <w:rsid w:val="000E4534"/>
    <w:rsid w:val="000E4C73"/>
    <w:rsid w:val="000E6537"/>
    <w:rsid w:val="000F1A2E"/>
    <w:rsid w:val="000F21A4"/>
    <w:rsid w:val="000F252D"/>
    <w:rsid w:val="000F3995"/>
    <w:rsid w:val="000F527A"/>
    <w:rsid w:val="000F56A1"/>
    <w:rsid w:val="000F66BF"/>
    <w:rsid w:val="000F76CE"/>
    <w:rsid w:val="001000B4"/>
    <w:rsid w:val="00101951"/>
    <w:rsid w:val="00102241"/>
    <w:rsid w:val="00103A9A"/>
    <w:rsid w:val="0010546B"/>
    <w:rsid w:val="00105860"/>
    <w:rsid w:val="00105EA3"/>
    <w:rsid w:val="00106A9D"/>
    <w:rsid w:val="00112189"/>
    <w:rsid w:val="00113218"/>
    <w:rsid w:val="001156CD"/>
    <w:rsid w:val="0011587D"/>
    <w:rsid w:val="00116AD2"/>
    <w:rsid w:val="00116F68"/>
    <w:rsid w:val="001209EE"/>
    <w:rsid w:val="00120FA3"/>
    <w:rsid w:val="00122173"/>
    <w:rsid w:val="00122EBB"/>
    <w:rsid w:val="00123AD0"/>
    <w:rsid w:val="00123C59"/>
    <w:rsid w:val="001313E2"/>
    <w:rsid w:val="001328D2"/>
    <w:rsid w:val="00133371"/>
    <w:rsid w:val="00133E3F"/>
    <w:rsid w:val="0013602B"/>
    <w:rsid w:val="0013760E"/>
    <w:rsid w:val="001402AE"/>
    <w:rsid w:val="00143F97"/>
    <w:rsid w:val="001456E3"/>
    <w:rsid w:val="001472A6"/>
    <w:rsid w:val="0015007F"/>
    <w:rsid w:val="00150A25"/>
    <w:rsid w:val="00154034"/>
    <w:rsid w:val="00154806"/>
    <w:rsid w:val="00156489"/>
    <w:rsid w:val="00157B81"/>
    <w:rsid w:val="0016102E"/>
    <w:rsid w:val="001649CC"/>
    <w:rsid w:val="00166626"/>
    <w:rsid w:val="0016783C"/>
    <w:rsid w:val="00175C1F"/>
    <w:rsid w:val="00175F20"/>
    <w:rsid w:val="00176615"/>
    <w:rsid w:val="001769C1"/>
    <w:rsid w:val="00177992"/>
    <w:rsid w:val="00180B95"/>
    <w:rsid w:val="00181A30"/>
    <w:rsid w:val="00185C6E"/>
    <w:rsid w:val="001865B5"/>
    <w:rsid w:val="001876F8"/>
    <w:rsid w:val="00191BE8"/>
    <w:rsid w:val="001953EA"/>
    <w:rsid w:val="00197406"/>
    <w:rsid w:val="001A22F2"/>
    <w:rsid w:val="001A232E"/>
    <w:rsid w:val="001A316D"/>
    <w:rsid w:val="001A31D8"/>
    <w:rsid w:val="001A3E30"/>
    <w:rsid w:val="001A4321"/>
    <w:rsid w:val="001A56FB"/>
    <w:rsid w:val="001A5D19"/>
    <w:rsid w:val="001A6164"/>
    <w:rsid w:val="001A71F8"/>
    <w:rsid w:val="001A753B"/>
    <w:rsid w:val="001A77B2"/>
    <w:rsid w:val="001A78EE"/>
    <w:rsid w:val="001B15E1"/>
    <w:rsid w:val="001B21C2"/>
    <w:rsid w:val="001B2F4B"/>
    <w:rsid w:val="001B7249"/>
    <w:rsid w:val="001C15BC"/>
    <w:rsid w:val="001C2BAD"/>
    <w:rsid w:val="001C3FA2"/>
    <w:rsid w:val="001C4271"/>
    <w:rsid w:val="001C4E36"/>
    <w:rsid w:val="001C755D"/>
    <w:rsid w:val="001D00A5"/>
    <w:rsid w:val="001D010C"/>
    <w:rsid w:val="001D083A"/>
    <w:rsid w:val="001D09C0"/>
    <w:rsid w:val="001D15B9"/>
    <w:rsid w:val="001D1A36"/>
    <w:rsid w:val="001D202B"/>
    <w:rsid w:val="001D2FED"/>
    <w:rsid w:val="001D3C74"/>
    <w:rsid w:val="001D689C"/>
    <w:rsid w:val="001D7437"/>
    <w:rsid w:val="001D7E37"/>
    <w:rsid w:val="001E10D3"/>
    <w:rsid w:val="001E1533"/>
    <w:rsid w:val="001E3732"/>
    <w:rsid w:val="00203CC2"/>
    <w:rsid w:val="0020467D"/>
    <w:rsid w:val="00205B44"/>
    <w:rsid w:val="00205DC2"/>
    <w:rsid w:val="00206950"/>
    <w:rsid w:val="0021074F"/>
    <w:rsid w:val="002107E2"/>
    <w:rsid w:val="00210E91"/>
    <w:rsid w:val="00211E7B"/>
    <w:rsid w:val="00212F64"/>
    <w:rsid w:val="00213A5B"/>
    <w:rsid w:val="00213DE8"/>
    <w:rsid w:val="00214280"/>
    <w:rsid w:val="00214291"/>
    <w:rsid w:val="0021636C"/>
    <w:rsid w:val="00217CC7"/>
    <w:rsid w:val="002200A7"/>
    <w:rsid w:val="002213B5"/>
    <w:rsid w:val="00224380"/>
    <w:rsid w:val="00224DD1"/>
    <w:rsid w:val="00224E90"/>
    <w:rsid w:val="00227C6C"/>
    <w:rsid w:val="002317F7"/>
    <w:rsid w:val="0023188D"/>
    <w:rsid w:val="00232A1D"/>
    <w:rsid w:val="00233A9B"/>
    <w:rsid w:val="00233F94"/>
    <w:rsid w:val="00234472"/>
    <w:rsid w:val="002351C7"/>
    <w:rsid w:val="00235C84"/>
    <w:rsid w:val="0023750E"/>
    <w:rsid w:val="00237CDA"/>
    <w:rsid w:val="00240B2C"/>
    <w:rsid w:val="00241416"/>
    <w:rsid w:val="002416EC"/>
    <w:rsid w:val="002427FC"/>
    <w:rsid w:val="002447B5"/>
    <w:rsid w:val="00247B5C"/>
    <w:rsid w:val="002502F8"/>
    <w:rsid w:val="00251079"/>
    <w:rsid w:val="00251E08"/>
    <w:rsid w:val="002529DE"/>
    <w:rsid w:val="002548C6"/>
    <w:rsid w:val="00256383"/>
    <w:rsid w:val="00257306"/>
    <w:rsid w:val="00260B44"/>
    <w:rsid w:val="00262543"/>
    <w:rsid w:val="00263358"/>
    <w:rsid w:val="00263CD2"/>
    <w:rsid w:val="00264620"/>
    <w:rsid w:val="00264F3C"/>
    <w:rsid w:val="002669F9"/>
    <w:rsid w:val="00266BB3"/>
    <w:rsid w:val="00274173"/>
    <w:rsid w:val="002744CC"/>
    <w:rsid w:val="002777ED"/>
    <w:rsid w:val="00277B9E"/>
    <w:rsid w:val="002803F6"/>
    <w:rsid w:val="00280775"/>
    <w:rsid w:val="00281008"/>
    <w:rsid w:val="0028127B"/>
    <w:rsid w:val="002847B5"/>
    <w:rsid w:val="002851BD"/>
    <w:rsid w:val="0028675E"/>
    <w:rsid w:val="0028731D"/>
    <w:rsid w:val="00287B10"/>
    <w:rsid w:val="00290A64"/>
    <w:rsid w:val="00290E61"/>
    <w:rsid w:val="00291B5D"/>
    <w:rsid w:val="00292B18"/>
    <w:rsid w:val="00292BAF"/>
    <w:rsid w:val="002936D3"/>
    <w:rsid w:val="0029663F"/>
    <w:rsid w:val="002A0D23"/>
    <w:rsid w:val="002A0E72"/>
    <w:rsid w:val="002A10EF"/>
    <w:rsid w:val="002A135D"/>
    <w:rsid w:val="002A4922"/>
    <w:rsid w:val="002A6ACF"/>
    <w:rsid w:val="002A6C29"/>
    <w:rsid w:val="002B023A"/>
    <w:rsid w:val="002B0DC9"/>
    <w:rsid w:val="002B3388"/>
    <w:rsid w:val="002B346E"/>
    <w:rsid w:val="002B43A3"/>
    <w:rsid w:val="002B48C5"/>
    <w:rsid w:val="002B49A5"/>
    <w:rsid w:val="002B53AA"/>
    <w:rsid w:val="002B54CE"/>
    <w:rsid w:val="002B6D96"/>
    <w:rsid w:val="002B6F1F"/>
    <w:rsid w:val="002B7956"/>
    <w:rsid w:val="002C0BF9"/>
    <w:rsid w:val="002C20E5"/>
    <w:rsid w:val="002C2C75"/>
    <w:rsid w:val="002C3BB4"/>
    <w:rsid w:val="002C5DE5"/>
    <w:rsid w:val="002C6466"/>
    <w:rsid w:val="002C714F"/>
    <w:rsid w:val="002D2AC0"/>
    <w:rsid w:val="002D311A"/>
    <w:rsid w:val="002D47B1"/>
    <w:rsid w:val="002D4A83"/>
    <w:rsid w:val="002D4FFE"/>
    <w:rsid w:val="002D556C"/>
    <w:rsid w:val="002D5814"/>
    <w:rsid w:val="002E0211"/>
    <w:rsid w:val="002E0646"/>
    <w:rsid w:val="002E2832"/>
    <w:rsid w:val="002E5797"/>
    <w:rsid w:val="002F1E7F"/>
    <w:rsid w:val="002F3344"/>
    <w:rsid w:val="002F7A02"/>
    <w:rsid w:val="00303A30"/>
    <w:rsid w:val="003041E9"/>
    <w:rsid w:val="003048C8"/>
    <w:rsid w:val="00304D42"/>
    <w:rsid w:val="00304FB7"/>
    <w:rsid w:val="00306596"/>
    <w:rsid w:val="00307C01"/>
    <w:rsid w:val="00311B59"/>
    <w:rsid w:val="00313D0A"/>
    <w:rsid w:val="00314141"/>
    <w:rsid w:val="003148E0"/>
    <w:rsid w:val="00314979"/>
    <w:rsid w:val="0031572C"/>
    <w:rsid w:val="003201BB"/>
    <w:rsid w:val="0032153A"/>
    <w:rsid w:val="003228F8"/>
    <w:rsid w:val="00322C7A"/>
    <w:rsid w:val="00330616"/>
    <w:rsid w:val="00334432"/>
    <w:rsid w:val="00334D89"/>
    <w:rsid w:val="00337237"/>
    <w:rsid w:val="003372D4"/>
    <w:rsid w:val="003376F7"/>
    <w:rsid w:val="0033799C"/>
    <w:rsid w:val="003406AB"/>
    <w:rsid w:val="00342C52"/>
    <w:rsid w:val="003442C0"/>
    <w:rsid w:val="0034557F"/>
    <w:rsid w:val="00346BE2"/>
    <w:rsid w:val="003470B8"/>
    <w:rsid w:val="0034773C"/>
    <w:rsid w:val="00347999"/>
    <w:rsid w:val="00347B59"/>
    <w:rsid w:val="00355BC3"/>
    <w:rsid w:val="00360320"/>
    <w:rsid w:val="003611FC"/>
    <w:rsid w:val="00362EF3"/>
    <w:rsid w:val="003633DB"/>
    <w:rsid w:val="00364109"/>
    <w:rsid w:val="0036566E"/>
    <w:rsid w:val="00365EB7"/>
    <w:rsid w:val="003663B2"/>
    <w:rsid w:val="00371D8D"/>
    <w:rsid w:val="00372663"/>
    <w:rsid w:val="00372DCF"/>
    <w:rsid w:val="003730AA"/>
    <w:rsid w:val="00373E57"/>
    <w:rsid w:val="00375900"/>
    <w:rsid w:val="00380010"/>
    <w:rsid w:val="00383DEA"/>
    <w:rsid w:val="003907A1"/>
    <w:rsid w:val="00393B16"/>
    <w:rsid w:val="003947A4"/>
    <w:rsid w:val="00394ECE"/>
    <w:rsid w:val="00396ECD"/>
    <w:rsid w:val="003A39F9"/>
    <w:rsid w:val="003A51D2"/>
    <w:rsid w:val="003A6200"/>
    <w:rsid w:val="003A6AD9"/>
    <w:rsid w:val="003B0FA3"/>
    <w:rsid w:val="003B1DA4"/>
    <w:rsid w:val="003B331E"/>
    <w:rsid w:val="003B5065"/>
    <w:rsid w:val="003B5D39"/>
    <w:rsid w:val="003B6181"/>
    <w:rsid w:val="003B796F"/>
    <w:rsid w:val="003C1585"/>
    <w:rsid w:val="003C2247"/>
    <w:rsid w:val="003C2916"/>
    <w:rsid w:val="003C3466"/>
    <w:rsid w:val="003C5AC6"/>
    <w:rsid w:val="003C5DBF"/>
    <w:rsid w:val="003C696E"/>
    <w:rsid w:val="003C7263"/>
    <w:rsid w:val="003C7319"/>
    <w:rsid w:val="003C7E45"/>
    <w:rsid w:val="003D1AD0"/>
    <w:rsid w:val="003D2E0A"/>
    <w:rsid w:val="003D608B"/>
    <w:rsid w:val="003D7589"/>
    <w:rsid w:val="003E00E4"/>
    <w:rsid w:val="003E0E25"/>
    <w:rsid w:val="003E334B"/>
    <w:rsid w:val="003E51B2"/>
    <w:rsid w:val="003E70A2"/>
    <w:rsid w:val="003F06D9"/>
    <w:rsid w:val="003F119B"/>
    <w:rsid w:val="003F2C2B"/>
    <w:rsid w:val="003F3B46"/>
    <w:rsid w:val="003F5365"/>
    <w:rsid w:val="00400C6A"/>
    <w:rsid w:val="00400DBE"/>
    <w:rsid w:val="00400E89"/>
    <w:rsid w:val="00401B08"/>
    <w:rsid w:val="0040261D"/>
    <w:rsid w:val="00404687"/>
    <w:rsid w:val="0040513F"/>
    <w:rsid w:val="00405461"/>
    <w:rsid w:val="00407C1A"/>
    <w:rsid w:val="00407D87"/>
    <w:rsid w:val="004141DB"/>
    <w:rsid w:val="004143E0"/>
    <w:rsid w:val="004158A7"/>
    <w:rsid w:val="00415B4E"/>
    <w:rsid w:val="00422F7A"/>
    <w:rsid w:val="00424887"/>
    <w:rsid w:val="00425606"/>
    <w:rsid w:val="004277FF"/>
    <w:rsid w:val="004332BE"/>
    <w:rsid w:val="004348DE"/>
    <w:rsid w:val="00434E7E"/>
    <w:rsid w:val="00435C38"/>
    <w:rsid w:val="0043635B"/>
    <w:rsid w:val="00437680"/>
    <w:rsid w:val="00437FCE"/>
    <w:rsid w:val="004412C8"/>
    <w:rsid w:val="0044133B"/>
    <w:rsid w:val="00441FE8"/>
    <w:rsid w:val="004433D4"/>
    <w:rsid w:val="00443F2E"/>
    <w:rsid w:val="00445A9A"/>
    <w:rsid w:val="00447963"/>
    <w:rsid w:val="00447B6F"/>
    <w:rsid w:val="0045011E"/>
    <w:rsid w:val="004528B2"/>
    <w:rsid w:val="00452B74"/>
    <w:rsid w:val="00453296"/>
    <w:rsid w:val="004538F9"/>
    <w:rsid w:val="0045719E"/>
    <w:rsid w:val="00463072"/>
    <w:rsid w:val="00464AE6"/>
    <w:rsid w:val="004657CA"/>
    <w:rsid w:val="00466525"/>
    <w:rsid w:val="00466690"/>
    <w:rsid w:val="004670CE"/>
    <w:rsid w:val="0046780F"/>
    <w:rsid w:val="0047055E"/>
    <w:rsid w:val="004720BF"/>
    <w:rsid w:val="00475A3E"/>
    <w:rsid w:val="00476E7B"/>
    <w:rsid w:val="004772F9"/>
    <w:rsid w:val="00477FD1"/>
    <w:rsid w:val="00481DDF"/>
    <w:rsid w:val="0048209F"/>
    <w:rsid w:val="00482A10"/>
    <w:rsid w:val="004838C8"/>
    <w:rsid w:val="00485986"/>
    <w:rsid w:val="0048612E"/>
    <w:rsid w:val="00494163"/>
    <w:rsid w:val="004A06E6"/>
    <w:rsid w:val="004A270D"/>
    <w:rsid w:val="004A4E32"/>
    <w:rsid w:val="004A5382"/>
    <w:rsid w:val="004A6304"/>
    <w:rsid w:val="004A6A8E"/>
    <w:rsid w:val="004A71CF"/>
    <w:rsid w:val="004B143A"/>
    <w:rsid w:val="004B2EDC"/>
    <w:rsid w:val="004B6814"/>
    <w:rsid w:val="004C0FC7"/>
    <w:rsid w:val="004C1CC2"/>
    <w:rsid w:val="004C4520"/>
    <w:rsid w:val="004C45EE"/>
    <w:rsid w:val="004C593F"/>
    <w:rsid w:val="004C67FA"/>
    <w:rsid w:val="004C6851"/>
    <w:rsid w:val="004C6DA0"/>
    <w:rsid w:val="004C70B1"/>
    <w:rsid w:val="004C7410"/>
    <w:rsid w:val="004D0C00"/>
    <w:rsid w:val="004D4EA2"/>
    <w:rsid w:val="004D60F1"/>
    <w:rsid w:val="004D6721"/>
    <w:rsid w:val="004D7272"/>
    <w:rsid w:val="004E007F"/>
    <w:rsid w:val="004E2B52"/>
    <w:rsid w:val="004E3679"/>
    <w:rsid w:val="004E5CC3"/>
    <w:rsid w:val="004F2090"/>
    <w:rsid w:val="004F3D11"/>
    <w:rsid w:val="004F4A33"/>
    <w:rsid w:val="004F4C70"/>
    <w:rsid w:val="004F7A51"/>
    <w:rsid w:val="00500E6E"/>
    <w:rsid w:val="0050275E"/>
    <w:rsid w:val="00502946"/>
    <w:rsid w:val="0050398E"/>
    <w:rsid w:val="0050554F"/>
    <w:rsid w:val="00505D51"/>
    <w:rsid w:val="00506F47"/>
    <w:rsid w:val="00507679"/>
    <w:rsid w:val="00513266"/>
    <w:rsid w:val="005140A6"/>
    <w:rsid w:val="00515764"/>
    <w:rsid w:val="00516B61"/>
    <w:rsid w:val="00521AE9"/>
    <w:rsid w:val="00524344"/>
    <w:rsid w:val="005247A7"/>
    <w:rsid w:val="0052551D"/>
    <w:rsid w:val="005274CF"/>
    <w:rsid w:val="00527B8E"/>
    <w:rsid w:val="005306AA"/>
    <w:rsid w:val="005326F8"/>
    <w:rsid w:val="00532C24"/>
    <w:rsid w:val="005348B8"/>
    <w:rsid w:val="00537C63"/>
    <w:rsid w:val="00543DAD"/>
    <w:rsid w:val="00544DF0"/>
    <w:rsid w:val="00545A20"/>
    <w:rsid w:val="00546BA6"/>
    <w:rsid w:val="00547A65"/>
    <w:rsid w:val="00550881"/>
    <w:rsid w:val="005533AF"/>
    <w:rsid w:val="00554C51"/>
    <w:rsid w:val="005559A7"/>
    <w:rsid w:val="00560E66"/>
    <w:rsid w:val="00563812"/>
    <w:rsid w:val="00567379"/>
    <w:rsid w:val="00567646"/>
    <w:rsid w:val="00567680"/>
    <w:rsid w:val="00573C96"/>
    <w:rsid w:val="00573F96"/>
    <w:rsid w:val="00574FAC"/>
    <w:rsid w:val="0058247D"/>
    <w:rsid w:val="0058367F"/>
    <w:rsid w:val="0058470D"/>
    <w:rsid w:val="00584760"/>
    <w:rsid w:val="005857BC"/>
    <w:rsid w:val="00585B48"/>
    <w:rsid w:val="00585E5D"/>
    <w:rsid w:val="005861DB"/>
    <w:rsid w:val="00586634"/>
    <w:rsid w:val="00586657"/>
    <w:rsid w:val="00586B5B"/>
    <w:rsid w:val="0058795C"/>
    <w:rsid w:val="00590184"/>
    <w:rsid w:val="0059318E"/>
    <w:rsid w:val="005A4106"/>
    <w:rsid w:val="005A4FA1"/>
    <w:rsid w:val="005A568C"/>
    <w:rsid w:val="005A6C60"/>
    <w:rsid w:val="005B01DD"/>
    <w:rsid w:val="005B2884"/>
    <w:rsid w:val="005B3A34"/>
    <w:rsid w:val="005B499D"/>
    <w:rsid w:val="005B4D51"/>
    <w:rsid w:val="005B4D65"/>
    <w:rsid w:val="005B678E"/>
    <w:rsid w:val="005C1AC9"/>
    <w:rsid w:val="005C2EEB"/>
    <w:rsid w:val="005C30A5"/>
    <w:rsid w:val="005C3B14"/>
    <w:rsid w:val="005C51F5"/>
    <w:rsid w:val="005D01CE"/>
    <w:rsid w:val="005D07EF"/>
    <w:rsid w:val="005D30CF"/>
    <w:rsid w:val="005D5E80"/>
    <w:rsid w:val="005D7759"/>
    <w:rsid w:val="005E0FE6"/>
    <w:rsid w:val="005E1997"/>
    <w:rsid w:val="005E32C7"/>
    <w:rsid w:val="005E4D56"/>
    <w:rsid w:val="005E4FBA"/>
    <w:rsid w:val="005E59C4"/>
    <w:rsid w:val="005E5CCE"/>
    <w:rsid w:val="005E7613"/>
    <w:rsid w:val="005F14AB"/>
    <w:rsid w:val="005F23EA"/>
    <w:rsid w:val="005F29CB"/>
    <w:rsid w:val="005F383D"/>
    <w:rsid w:val="005F3D86"/>
    <w:rsid w:val="005F4E2B"/>
    <w:rsid w:val="005F66F1"/>
    <w:rsid w:val="005F704E"/>
    <w:rsid w:val="00602193"/>
    <w:rsid w:val="00602C08"/>
    <w:rsid w:val="006039E9"/>
    <w:rsid w:val="00603C76"/>
    <w:rsid w:val="0060476F"/>
    <w:rsid w:val="00605CBC"/>
    <w:rsid w:val="0060671A"/>
    <w:rsid w:val="00606E83"/>
    <w:rsid w:val="0060710B"/>
    <w:rsid w:val="00607E58"/>
    <w:rsid w:val="006101DE"/>
    <w:rsid w:val="006113E5"/>
    <w:rsid w:val="00611884"/>
    <w:rsid w:val="006118E0"/>
    <w:rsid w:val="00611E24"/>
    <w:rsid w:val="00612390"/>
    <w:rsid w:val="0061723C"/>
    <w:rsid w:val="00617F89"/>
    <w:rsid w:val="006207DA"/>
    <w:rsid w:val="00621298"/>
    <w:rsid w:val="00621445"/>
    <w:rsid w:val="0062144D"/>
    <w:rsid w:val="006235AA"/>
    <w:rsid w:val="00624A82"/>
    <w:rsid w:val="00624BC9"/>
    <w:rsid w:val="006251A0"/>
    <w:rsid w:val="00625B23"/>
    <w:rsid w:val="00627577"/>
    <w:rsid w:val="00630EF0"/>
    <w:rsid w:val="006311EB"/>
    <w:rsid w:val="00632388"/>
    <w:rsid w:val="0063257A"/>
    <w:rsid w:val="00632BC5"/>
    <w:rsid w:val="006337A3"/>
    <w:rsid w:val="006358F1"/>
    <w:rsid w:val="006411B5"/>
    <w:rsid w:val="006411EC"/>
    <w:rsid w:val="006421A9"/>
    <w:rsid w:val="00642CFF"/>
    <w:rsid w:val="00644567"/>
    <w:rsid w:val="00644602"/>
    <w:rsid w:val="00646270"/>
    <w:rsid w:val="00646F83"/>
    <w:rsid w:val="00650AFC"/>
    <w:rsid w:val="006544D4"/>
    <w:rsid w:val="00654EF5"/>
    <w:rsid w:val="00655584"/>
    <w:rsid w:val="00655D05"/>
    <w:rsid w:val="00665781"/>
    <w:rsid w:val="0066589B"/>
    <w:rsid w:val="00666122"/>
    <w:rsid w:val="00666E5C"/>
    <w:rsid w:val="00671C2B"/>
    <w:rsid w:val="00672D9E"/>
    <w:rsid w:val="00673679"/>
    <w:rsid w:val="006738D1"/>
    <w:rsid w:val="00673B70"/>
    <w:rsid w:val="006750AC"/>
    <w:rsid w:val="00675C28"/>
    <w:rsid w:val="00676777"/>
    <w:rsid w:val="0068437C"/>
    <w:rsid w:val="00684D3A"/>
    <w:rsid w:val="00685C09"/>
    <w:rsid w:val="006862BD"/>
    <w:rsid w:val="00687666"/>
    <w:rsid w:val="006930FF"/>
    <w:rsid w:val="006950D2"/>
    <w:rsid w:val="006962A0"/>
    <w:rsid w:val="00696CE5"/>
    <w:rsid w:val="006979DD"/>
    <w:rsid w:val="006A0432"/>
    <w:rsid w:val="006A1667"/>
    <w:rsid w:val="006A3751"/>
    <w:rsid w:val="006A4BCD"/>
    <w:rsid w:val="006A4F60"/>
    <w:rsid w:val="006B048D"/>
    <w:rsid w:val="006B293C"/>
    <w:rsid w:val="006B2B98"/>
    <w:rsid w:val="006B30F5"/>
    <w:rsid w:val="006B3267"/>
    <w:rsid w:val="006B4252"/>
    <w:rsid w:val="006B645E"/>
    <w:rsid w:val="006B716E"/>
    <w:rsid w:val="006B7351"/>
    <w:rsid w:val="006C1443"/>
    <w:rsid w:val="006C1E2E"/>
    <w:rsid w:val="006C22DE"/>
    <w:rsid w:val="006C3846"/>
    <w:rsid w:val="006C43ED"/>
    <w:rsid w:val="006C4432"/>
    <w:rsid w:val="006C53B0"/>
    <w:rsid w:val="006C62B6"/>
    <w:rsid w:val="006C6BF4"/>
    <w:rsid w:val="006C72C9"/>
    <w:rsid w:val="006C78B7"/>
    <w:rsid w:val="006C7B2B"/>
    <w:rsid w:val="006D22C8"/>
    <w:rsid w:val="006D3C69"/>
    <w:rsid w:val="006D3FB3"/>
    <w:rsid w:val="006D4D66"/>
    <w:rsid w:val="006D7541"/>
    <w:rsid w:val="006D7672"/>
    <w:rsid w:val="006E0AB3"/>
    <w:rsid w:val="006E0AEC"/>
    <w:rsid w:val="006E1942"/>
    <w:rsid w:val="006E1CB1"/>
    <w:rsid w:val="006E2985"/>
    <w:rsid w:val="006E3FE9"/>
    <w:rsid w:val="006E73DC"/>
    <w:rsid w:val="006F1B37"/>
    <w:rsid w:val="006F3804"/>
    <w:rsid w:val="006F4C50"/>
    <w:rsid w:val="006F4DE7"/>
    <w:rsid w:val="006F56F2"/>
    <w:rsid w:val="0070096F"/>
    <w:rsid w:val="007009E9"/>
    <w:rsid w:val="0070138D"/>
    <w:rsid w:val="00701BE1"/>
    <w:rsid w:val="00701D5E"/>
    <w:rsid w:val="007034A5"/>
    <w:rsid w:val="007036E1"/>
    <w:rsid w:val="00703994"/>
    <w:rsid w:val="00703999"/>
    <w:rsid w:val="00703BA9"/>
    <w:rsid w:val="00704663"/>
    <w:rsid w:val="00704761"/>
    <w:rsid w:val="00704D08"/>
    <w:rsid w:val="00705237"/>
    <w:rsid w:val="0070587A"/>
    <w:rsid w:val="00706D5D"/>
    <w:rsid w:val="00707661"/>
    <w:rsid w:val="007103B8"/>
    <w:rsid w:val="00710D51"/>
    <w:rsid w:val="007117DE"/>
    <w:rsid w:val="00713609"/>
    <w:rsid w:val="007136EB"/>
    <w:rsid w:val="007143FE"/>
    <w:rsid w:val="00715556"/>
    <w:rsid w:val="007166F9"/>
    <w:rsid w:val="0072118D"/>
    <w:rsid w:val="00722598"/>
    <w:rsid w:val="00722607"/>
    <w:rsid w:val="00722CB3"/>
    <w:rsid w:val="00722DC5"/>
    <w:rsid w:val="007258CA"/>
    <w:rsid w:val="007274CA"/>
    <w:rsid w:val="00727925"/>
    <w:rsid w:val="00727A24"/>
    <w:rsid w:val="00731983"/>
    <w:rsid w:val="007345A3"/>
    <w:rsid w:val="00735190"/>
    <w:rsid w:val="0073535F"/>
    <w:rsid w:val="0074042F"/>
    <w:rsid w:val="00740F23"/>
    <w:rsid w:val="007425F9"/>
    <w:rsid w:val="00744E4D"/>
    <w:rsid w:val="007479DA"/>
    <w:rsid w:val="00747C0C"/>
    <w:rsid w:val="00752B94"/>
    <w:rsid w:val="00753D5C"/>
    <w:rsid w:val="00755A57"/>
    <w:rsid w:val="00755AA1"/>
    <w:rsid w:val="007563D9"/>
    <w:rsid w:val="00757BE8"/>
    <w:rsid w:val="0076005C"/>
    <w:rsid w:val="00761063"/>
    <w:rsid w:val="0076286D"/>
    <w:rsid w:val="00764A33"/>
    <w:rsid w:val="00767453"/>
    <w:rsid w:val="00770F1F"/>
    <w:rsid w:val="00770FFC"/>
    <w:rsid w:val="00773D13"/>
    <w:rsid w:val="00775F0A"/>
    <w:rsid w:val="00777295"/>
    <w:rsid w:val="007775C6"/>
    <w:rsid w:val="00780FF4"/>
    <w:rsid w:val="0078218A"/>
    <w:rsid w:val="0078312A"/>
    <w:rsid w:val="00784141"/>
    <w:rsid w:val="007851D2"/>
    <w:rsid w:val="00785CC3"/>
    <w:rsid w:val="0079270E"/>
    <w:rsid w:val="007936AF"/>
    <w:rsid w:val="00794954"/>
    <w:rsid w:val="00794ACD"/>
    <w:rsid w:val="00796AEF"/>
    <w:rsid w:val="007A0F76"/>
    <w:rsid w:val="007A3BCC"/>
    <w:rsid w:val="007A4467"/>
    <w:rsid w:val="007A4951"/>
    <w:rsid w:val="007A540C"/>
    <w:rsid w:val="007A5429"/>
    <w:rsid w:val="007A6F06"/>
    <w:rsid w:val="007B0684"/>
    <w:rsid w:val="007B0BFF"/>
    <w:rsid w:val="007B2BD4"/>
    <w:rsid w:val="007B5536"/>
    <w:rsid w:val="007B77C4"/>
    <w:rsid w:val="007B7BFD"/>
    <w:rsid w:val="007C2F06"/>
    <w:rsid w:val="007C3318"/>
    <w:rsid w:val="007C3746"/>
    <w:rsid w:val="007C4585"/>
    <w:rsid w:val="007C6B3B"/>
    <w:rsid w:val="007C765F"/>
    <w:rsid w:val="007C79FB"/>
    <w:rsid w:val="007D0924"/>
    <w:rsid w:val="007D31E2"/>
    <w:rsid w:val="007D3387"/>
    <w:rsid w:val="007D34AD"/>
    <w:rsid w:val="007D5F05"/>
    <w:rsid w:val="007D6AC6"/>
    <w:rsid w:val="007E44E5"/>
    <w:rsid w:val="007E665E"/>
    <w:rsid w:val="007E78A3"/>
    <w:rsid w:val="007F368D"/>
    <w:rsid w:val="007F4884"/>
    <w:rsid w:val="007F5B76"/>
    <w:rsid w:val="007F5E17"/>
    <w:rsid w:val="007F5E31"/>
    <w:rsid w:val="007F61A7"/>
    <w:rsid w:val="007F731D"/>
    <w:rsid w:val="00803A7C"/>
    <w:rsid w:val="008103AF"/>
    <w:rsid w:val="00814828"/>
    <w:rsid w:val="00816B94"/>
    <w:rsid w:val="00817340"/>
    <w:rsid w:val="00820E4F"/>
    <w:rsid w:val="00821D9A"/>
    <w:rsid w:val="008255F8"/>
    <w:rsid w:val="00826EC8"/>
    <w:rsid w:val="00830348"/>
    <w:rsid w:val="00830E4F"/>
    <w:rsid w:val="00833446"/>
    <w:rsid w:val="0083685C"/>
    <w:rsid w:val="008405FA"/>
    <w:rsid w:val="00840C44"/>
    <w:rsid w:val="00841CCD"/>
    <w:rsid w:val="00843D1D"/>
    <w:rsid w:val="0084559C"/>
    <w:rsid w:val="00846E9C"/>
    <w:rsid w:val="0085060F"/>
    <w:rsid w:val="00850D89"/>
    <w:rsid w:val="00851CD0"/>
    <w:rsid w:val="008542A6"/>
    <w:rsid w:val="00854735"/>
    <w:rsid w:val="00854770"/>
    <w:rsid w:val="008555F2"/>
    <w:rsid w:val="00857753"/>
    <w:rsid w:val="00860273"/>
    <w:rsid w:val="00860710"/>
    <w:rsid w:val="00863748"/>
    <w:rsid w:val="00863D88"/>
    <w:rsid w:val="00864E32"/>
    <w:rsid w:val="00866594"/>
    <w:rsid w:val="00866B9C"/>
    <w:rsid w:val="00871068"/>
    <w:rsid w:val="00871C3C"/>
    <w:rsid w:val="00877A4A"/>
    <w:rsid w:val="00882250"/>
    <w:rsid w:val="008852C1"/>
    <w:rsid w:val="00886E73"/>
    <w:rsid w:val="008904C3"/>
    <w:rsid w:val="00890B0D"/>
    <w:rsid w:val="008934D8"/>
    <w:rsid w:val="00897CDF"/>
    <w:rsid w:val="008A0484"/>
    <w:rsid w:val="008A39B6"/>
    <w:rsid w:val="008A4C50"/>
    <w:rsid w:val="008A4EC9"/>
    <w:rsid w:val="008B6B84"/>
    <w:rsid w:val="008B7E36"/>
    <w:rsid w:val="008B7FC9"/>
    <w:rsid w:val="008C0D8C"/>
    <w:rsid w:val="008C28D2"/>
    <w:rsid w:val="008C41C5"/>
    <w:rsid w:val="008C54F0"/>
    <w:rsid w:val="008C677D"/>
    <w:rsid w:val="008C76BC"/>
    <w:rsid w:val="008D1411"/>
    <w:rsid w:val="008D2D69"/>
    <w:rsid w:val="008D5298"/>
    <w:rsid w:val="008D77FE"/>
    <w:rsid w:val="008D7CE6"/>
    <w:rsid w:val="008E1936"/>
    <w:rsid w:val="008E2B47"/>
    <w:rsid w:val="008E4F74"/>
    <w:rsid w:val="008E6782"/>
    <w:rsid w:val="008F3A00"/>
    <w:rsid w:val="008F3DA6"/>
    <w:rsid w:val="008F4CF3"/>
    <w:rsid w:val="008F5550"/>
    <w:rsid w:val="00901EC1"/>
    <w:rsid w:val="00902AE7"/>
    <w:rsid w:val="00903B1B"/>
    <w:rsid w:val="0090498A"/>
    <w:rsid w:val="00905A33"/>
    <w:rsid w:val="00907936"/>
    <w:rsid w:val="00911143"/>
    <w:rsid w:val="00912724"/>
    <w:rsid w:val="00915286"/>
    <w:rsid w:val="0091550F"/>
    <w:rsid w:val="0091560D"/>
    <w:rsid w:val="00915724"/>
    <w:rsid w:val="00916C03"/>
    <w:rsid w:val="009202EF"/>
    <w:rsid w:val="00922310"/>
    <w:rsid w:val="009240A1"/>
    <w:rsid w:val="0092477A"/>
    <w:rsid w:val="00925B93"/>
    <w:rsid w:val="00926750"/>
    <w:rsid w:val="00926AD3"/>
    <w:rsid w:val="00926D95"/>
    <w:rsid w:val="00926DEC"/>
    <w:rsid w:val="00926E33"/>
    <w:rsid w:val="0092761B"/>
    <w:rsid w:val="00927EBC"/>
    <w:rsid w:val="0093170A"/>
    <w:rsid w:val="009319E5"/>
    <w:rsid w:val="00931F7C"/>
    <w:rsid w:val="00934EE8"/>
    <w:rsid w:val="009351C3"/>
    <w:rsid w:val="0093527B"/>
    <w:rsid w:val="009372EE"/>
    <w:rsid w:val="009379A1"/>
    <w:rsid w:val="00942863"/>
    <w:rsid w:val="00944D54"/>
    <w:rsid w:val="00944DEC"/>
    <w:rsid w:val="00945CA5"/>
    <w:rsid w:val="009461B1"/>
    <w:rsid w:val="00951853"/>
    <w:rsid w:val="00953CE0"/>
    <w:rsid w:val="00961D10"/>
    <w:rsid w:val="0096317C"/>
    <w:rsid w:val="00964CFC"/>
    <w:rsid w:val="00970027"/>
    <w:rsid w:val="009737C9"/>
    <w:rsid w:val="009749DE"/>
    <w:rsid w:val="00975379"/>
    <w:rsid w:val="009753B0"/>
    <w:rsid w:val="00975C5F"/>
    <w:rsid w:val="009777EC"/>
    <w:rsid w:val="009779C9"/>
    <w:rsid w:val="00977AE2"/>
    <w:rsid w:val="00980FBE"/>
    <w:rsid w:val="009810E8"/>
    <w:rsid w:val="0098186D"/>
    <w:rsid w:val="00982292"/>
    <w:rsid w:val="0098378C"/>
    <w:rsid w:val="00985235"/>
    <w:rsid w:val="00987A56"/>
    <w:rsid w:val="00990950"/>
    <w:rsid w:val="009912A1"/>
    <w:rsid w:val="009913F7"/>
    <w:rsid w:val="00991BD6"/>
    <w:rsid w:val="00991E63"/>
    <w:rsid w:val="00993A29"/>
    <w:rsid w:val="0099530C"/>
    <w:rsid w:val="00995593"/>
    <w:rsid w:val="009963F3"/>
    <w:rsid w:val="0099734C"/>
    <w:rsid w:val="009A0DE7"/>
    <w:rsid w:val="009A1AE5"/>
    <w:rsid w:val="009A1E01"/>
    <w:rsid w:val="009A3A2A"/>
    <w:rsid w:val="009A79A5"/>
    <w:rsid w:val="009B06B8"/>
    <w:rsid w:val="009B2D01"/>
    <w:rsid w:val="009B763C"/>
    <w:rsid w:val="009C4A1A"/>
    <w:rsid w:val="009C564F"/>
    <w:rsid w:val="009C5F5C"/>
    <w:rsid w:val="009C6D61"/>
    <w:rsid w:val="009C705A"/>
    <w:rsid w:val="009C7E68"/>
    <w:rsid w:val="009D0166"/>
    <w:rsid w:val="009D1990"/>
    <w:rsid w:val="009D1F3A"/>
    <w:rsid w:val="009D7E92"/>
    <w:rsid w:val="009E05E8"/>
    <w:rsid w:val="009E1471"/>
    <w:rsid w:val="009E3D4D"/>
    <w:rsid w:val="009E3FF3"/>
    <w:rsid w:val="009E4654"/>
    <w:rsid w:val="009E565F"/>
    <w:rsid w:val="009E6538"/>
    <w:rsid w:val="009E67FB"/>
    <w:rsid w:val="009E6B26"/>
    <w:rsid w:val="009F03BB"/>
    <w:rsid w:val="009F190A"/>
    <w:rsid w:val="009F3028"/>
    <w:rsid w:val="009F30EC"/>
    <w:rsid w:val="009F4D3A"/>
    <w:rsid w:val="009F559E"/>
    <w:rsid w:val="009F7315"/>
    <w:rsid w:val="009F7BC6"/>
    <w:rsid w:val="009F7F0D"/>
    <w:rsid w:val="00A0066D"/>
    <w:rsid w:val="00A01045"/>
    <w:rsid w:val="00A01BD4"/>
    <w:rsid w:val="00A023E8"/>
    <w:rsid w:val="00A0256F"/>
    <w:rsid w:val="00A03812"/>
    <w:rsid w:val="00A03B6D"/>
    <w:rsid w:val="00A04E5A"/>
    <w:rsid w:val="00A051DA"/>
    <w:rsid w:val="00A05C6D"/>
    <w:rsid w:val="00A102E7"/>
    <w:rsid w:val="00A10C96"/>
    <w:rsid w:val="00A11395"/>
    <w:rsid w:val="00A127CF"/>
    <w:rsid w:val="00A129ED"/>
    <w:rsid w:val="00A13139"/>
    <w:rsid w:val="00A135B5"/>
    <w:rsid w:val="00A1425C"/>
    <w:rsid w:val="00A175F6"/>
    <w:rsid w:val="00A201B3"/>
    <w:rsid w:val="00A2400C"/>
    <w:rsid w:val="00A26012"/>
    <w:rsid w:val="00A26C16"/>
    <w:rsid w:val="00A27D04"/>
    <w:rsid w:val="00A304A3"/>
    <w:rsid w:val="00A31E43"/>
    <w:rsid w:val="00A32F36"/>
    <w:rsid w:val="00A37337"/>
    <w:rsid w:val="00A4038B"/>
    <w:rsid w:val="00A43787"/>
    <w:rsid w:val="00A44F16"/>
    <w:rsid w:val="00A46163"/>
    <w:rsid w:val="00A467D6"/>
    <w:rsid w:val="00A52A8B"/>
    <w:rsid w:val="00A531A4"/>
    <w:rsid w:val="00A5401C"/>
    <w:rsid w:val="00A56A59"/>
    <w:rsid w:val="00A56E5C"/>
    <w:rsid w:val="00A57F13"/>
    <w:rsid w:val="00A6463E"/>
    <w:rsid w:val="00A64A1D"/>
    <w:rsid w:val="00A6592B"/>
    <w:rsid w:val="00A67B2B"/>
    <w:rsid w:val="00A70B7A"/>
    <w:rsid w:val="00A74427"/>
    <w:rsid w:val="00A75A28"/>
    <w:rsid w:val="00A75F5A"/>
    <w:rsid w:val="00A7780D"/>
    <w:rsid w:val="00A80FA6"/>
    <w:rsid w:val="00A820C4"/>
    <w:rsid w:val="00A825CA"/>
    <w:rsid w:val="00A857F8"/>
    <w:rsid w:val="00A8783C"/>
    <w:rsid w:val="00A91FA0"/>
    <w:rsid w:val="00A92215"/>
    <w:rsid w:val="00A94948"/>
    <w:rsid w:val="00A96513"/>
    <w:rsid w:val="00A968F4"/>
    <w:rsid w:val="00AA0C71"/>
    <w:rsid w:val="00AA17E7"/>
    <w:rsid w:val="00AA1ED5"/>
    <w:rsid w:val="00AA2401"/>
    <w:rsid w:val="00AA5C0D"/>
    <w:rsid w:val="00AA682A"/>
    <w:rsid w:val="00AB0A22"/>
    <w:rsid w:val="00AB0C9D"/>
    <w:rsid w:val="00AB0E5A"/>
    <w:rsid w:val="00AB1771"/>
    <w:rsid w:val="00AB2D11"/>
    <w:rsid w:val="00AB45D1"/>
    <w:rsid w:val="00AB552D"/>
    <w:rsid w:val="00AB665B"/>
    <w:rsid w:val="00AB6AB3"/>
    <w:rsid w:val="00AB6BB6"/>
    <w:rsid w:val="00AC0260"/>
    <w:rsid w:val="00AC0438"/>
    <w:rsid w:val="00AD1DCA"/>
    <w:rsid w:val="00AD495C"/>
    <w:rsid w:val="00AD53D0"/>
    <w:rsid w:val="00AD624E"/>
    <w:rsid w:val="00AD660F"/>
    <w:rsid w:val="00AD6E16"/>
    <w:rsid w:val="00AD712D"/>
    <w:rsid w:val="00AE25BB"/>
    <w:rsid w:val="00AE3EE8"/>
    <w:rsid w:val="00AE4D38"/>
    <w:rsid w:val="00AE5302"/>
    <w:rsid w:val="00AE6A76"/>
    <w:rsid w:val="00AF018D"/>
    <w:rsid w:val="00AF02B5"/>
    <w:rsid w:val="00AF23B4"/>
    <w:rsid w:val="00AF42FD"/>
    <w:rsid w:val="00B01024"/>
    <w:rsid w:val="00B01238"/>
    <w:rsid w:val="00B0313C"/>
    <w:rsid w:val="00B04F49"/>
    <w:rsid w:val="00B057C5"/>
    <w:rsid w:val="00B06232"/>
    <w:rsid w:val="00B104F8"/>
    <w:rsid w:val="00B10FFB"/>
    <w:rsid w:val="00B116E1"/>
    <w:rsid w:val="00B11C33"/>
    <w:rsid w:val="00B12A30"/>
    <w:rsid w:val="00B149D5"/>
    <w:rsid w:val="00B16083"/>
    <w:rsid w:val="00B16BF1"/>
    <w:rsid w:val="00B17144"/>
    <w:rsid w:val="00B17B81"/>
    <w:rsid w:val="00B2010D"/>
    <w:rsid w:val="00B20E9D"/>
    <w:rsid w:val="00B21733"/>
    <w:rsid w:val="00B238D3"/>
    <w:rsid w:val="00B2390F"/>
    <w:rsid w:val="00B2437C"/>
    <w:rsid w:val="00B26142"/>
    <w:rsid w:val="00B26524"/>
    <w:rsid w:val="00B26A49"/>
    <w:rsid w:val="00B26E31"/>
    <w:rsid w:val="00B2724F"/>
    <w:rsid w:val="00B27E12"/>
    <w:rsid w:val="00B31606"/>
    <w:rsid w:val="00B31757"/>
    <w:rsid w:val="00B33D8E"/>
    <w:rsid w:val="00B340DB"/>
    <w:rsid w:val="00B37805"/>
    <w:rsid w:val="00B37E17"/>
    <w:rsid w:val="00B406CE"/>
    <w:rsid w:val="00B412E3"/>
    <w:rsid w:val="00B4247D"/>
    <w:rsid w:val="00B43CF4"/>
    <w:rsid w:val="00B44012"/>
    <w:rsid w:val="00B44022"/>
    <w:rsid w:val="00B45996"/>
    <w:rsid w:val="00B46606"/>
    <w:rsid w:val="00B51D88"/>
    <w:rsid w:val="00B54E95"/>
    <w:rsid w:val="00B61BA7"/>
    <w:rsid w:val="00B6269C"/>
    <w:rsid w:val="00B72296"/>
    <w:rsid w:val="00B76DD4"/>
    <w:rsid w:val="00B80471"/>
    <w:rsid w:val="00B835F6"/>
    <w:rsid w:val="00B873C1"/>
    <w:rsid w:val="00B9014C"/>
    <w:rsid w:val="00B91D2C"/>
    <w:rsid w:val="00B92739"/>
    <w:rsid w:val="00B935A2"/>
    <w:rsid w:val="00B97A10"/>
    <w:rsid w:val="00BA0A41"/>
    <w:rsid w:val="00BA1489"/>
    <w:rsid w:val="00BA24EA"/>
    <w:rsid w:val="00BA3C1F"/>
    <w:rsid w:val="00BA4B32"/>
    <w:rsid w:val="00BA6D9C"/>
    <w:rsid w:val="00BB0D70"/>
    <w:rsid w:val="00BB3660"/>
    <w:rsid w:val="00BB5E1A"/>
    <w:rsid w:val="00BB69C3"/>
    <w:rsid w:val="00BB6DAE"/>
    <w:rsid w:val="00BC0EC6"/>
    <w:rsid w:val="00BC47B7"/>
    <w:rsid w:val="00BC4B73"/>
    <w:rsid w:val="00BC61D8"/>
    <w:rsid w:val="00BD2BCA"/>
    <w:rsid w:val="00BD4AAD"/>
    <w:rsid w:val="00BD5B4D"/>
    <w:rsid w:val="00BE26C6"/>
    <w:rsid w:val="00BE3DF3"/>
    <w:rsid w:val="00BE4535"/>
    <w:rsid w:val="00BE54DF"/>
    <w:rsid w:val="00BE55A5"/>
    <w:rsid w:val="00BE5D37"/>
    <w:rsid w:val="00BE6195"/>
    <w:rsid w:val="00BE67C2"/>
    <w:rsid w:val="00BF0DC9"/>
    <w:rsid w:val="00BF2742"/>
    <w:rsid w:val="00BF28EF"/>
    <w:rsid w:val="00C00629"/>
    <w:rsid w:val="00C047B6"/>
    <w:rsid w:val="00C04EC7"/>
    <w:rsid w:val="00C065B9"/>
    <w:rsid w:val="00C07299"/>
    <w:rsid w:val="00C07E63"/>
    <w:rsid w:val="00C1043C"/>
    <w:rsid w:val="00C10983"/>
    <w:rsid w:val="00C11D6B"/>
    <w:rsid w:val="00C12481"/>
    <w:rsid w:val="00C12B73"/>
    <w:rsid w:val="00C139B0"/>
    <w:rsid w:val="00C16354"/>
    <w:rsid w:val="00C17D39"/>
    <w:rsid w:val="00C20148"/>
    <w:rsid w:val="00C20D2D"/>
    <w:rsid w:val="00C223DB"/>
    <w:rsid w:val="00C2319A"/>
    <w:rsid w:val="00C2525A"/>
    <w:rsid w:val="00C25501"/>
    <w:rsid w:val="00C2551A"/>
    <w:rsid w:val="00C25EEA"/>
    <w:rsid w:val="00C2732E"/>
    <w:rsid w:val="00C30C09"/>
    <w:rsid w:val="00C3220E"/>
    <w:rsid w:val="00C33BEE"/>
    <w:rsid w:val="00C3478A"/>
    <w:rsid w:val="00C34CCC"/>
    <w:rsid w:val="00C36AF8"/>
    <w:rsid w:val="00C41136"/>
    <w:rsid w:val="00C4536F"/>
    <w:rsid w:val="00C45E6C"/>
    <w:rsid w:val="00C4637E"/>
    <w:rsid w:val="00C511C2"/>
    <w:rsid w:val="00C516B1"/>
    <w:rsid w:val="00C51CF4"/>
    <w:rsid w:val="00C5279A"/>
    <w:rsid w:val="00C54DA0"/>
    <w:rsid w:val="00C550D5"/>
    <w:rsid w:val="00C550E6"/>
    <w:rsid w:val="00C5558A"/>
    <w:rsid w:val="00C56A6E"/>
    <w:rsid w:val="00C56CAE"/>
    <w:rsid w:val="00C571CB"/>
    <w:rsid w:val="00C6018E"/>
    <w:rsid w:val="00C62BB3"/>
    <w:rsid w:val="00C636F5"/>
    <w:rsid w:val="00C637AB"/>
    <w:rsid w:val="00C63C52"/>
    <w:rsid w:val="00C63D26"/>
    <w:rsid w:val="00C64F69"/>
    <w:rsid w:val="00C67BAD"/>
    <w:rsid w:val="00C7066F"/>
    <w:rsid w:val="00C706F0"/>
    <w:rsid w:val="00C70ECB"/>
    <w:rsid w:val="00C73D74"/>
    <w:rsid w:val="00C7465D"/>
    <w:rsid w:val="00C75711"/>
    <w:rsid w:val="00C77926"/>
    <w:rsid w:val="00C8096E"/>
    <w:rsid w:val="00C81A77"/>
    <w:rsid w:val="00C839C7"/>
    <w:rsid w:val="00C90318"/>
    <w:rsid w:val="00C9233A"/>
    <w:rsid w:val="00C936AB"/>
    <w:rsid w:val="00C93F00"/>
    <w:rsid w:val="00C966CB"/>
    <w:rsid w:val="00C973AF"/>
    <w:rsid w:val="00CA2C5E"/>
    <w:rsid w:val="00CA3F8C"/>
    <w:rsid w:val="00CA41FE"/>
    <w:rsid w:val="00CA712F"/>
    <w:rsid w:val="00CB0FE9"/>
    <w:rsid w:val="00CB1A35"/>
    <w:rsid w:val="00CB27BC"/>
    <w:rsid w:val="00CB36F9"/>
    <w:rsid w:val="00CB6111"/>
    <w:rsid w:val="00CB63E6"/>
    <w:rsid w:val="00CB64B0"/>
    <w:rsid w:val="00CD0A1D"/>
    <w:rsid w:val="00CD233E"/>
    <w:rsid w:val="00CD3031"/>
    <w:rsid w:val="00CD3C18"/>
    <w:rsid w:val="00CD4DAD"/>
    <w:rsid w:val="00CD5550"/>
    <w:rsid w:val="00CD6E78"/>
    <w:rsid w:val="00CE34C2"/>
    <w:rsid w:val="00CE3C8B"/>
    <w:rsid w:val="00CE4616"/>
    <w:rsid w:val="00CE4CE0"/>
    <w:rsid w:val="00CF2947"/>
    <w:rsid w:val="00CF582C"/>
    <w:rsid w:val="00D0418B"/>
    <w:rsid w:val="00D04D16"/>
    <w:rsid w:val="00D06357"/>
    <w:rsid w:val="00D06A21"/>
    <w:rsid w:val="00D108FB"/>
    <w:rsid w:val="00D11172"/>
    <w:rsid w:val="00D118AB"/>
    <w:rsid w:val="00D12A7B"/>
    <w:rsid w:val="00D13CBA"/>
    <w:rsid w:val="00D14BFD"/>
    <w:rsid w:val="00D16C0C"/>
    <w:rsid w:val="00D1733A"/>
    <w:rsid w:val="00D245A0"/>
    <w:rsid w:val="00D24C08"/>
    <w:rsid w:val="00D2516E"/>
    <w:rsid w:val="00D30378"/>
    <w:rsid w:val="00D30725"/>
    <w:rsid w:val="00D30AF8"/>
    <w:rsid w:val="00D34A8C"/>
    <w:rsid w:val="00D34B27"/>
    <w:rsid w:val="00D371A9"/>
    <w:rsid w:val="00D3731C"/>
    <w:rsid w:val="00D40872"/>
    <w:rsid w:val="00D40AB9"/>
    <w:rsid w:val="00D42122"/>
    <w:rsid w:val="00D42411"/>
    <w:rsid w:val="00D43B6A"/>
    <w:rsid w:val="00D44639"/>
    <w:rsid w:val="00D44A90"/>
    <w:rsid w:val="00D45234"/>
    <w:rsid w:val="00D452FF"/>
    <w:rsid w:val="00D47136"/>
    <w:rsid w:val="00D471E1"/>
    <w:rsid w:val="00D4734B"/>
    <w:rsid w:val="00D500E5"/>
    <w:rsid w:val="00D50DB7"/>
    <w:rsid w:val="00D567D9"/>
    <w:rsid w:val="00D578E4"/>
    <w:rsid w:val="00D63437"/>
    <w:rsid w:val="00D6359F"/>
    <w:rsid w:val="00D70052"/>
    <w:rsid w:val="00D71436"/>
    <w:rsid w:val="00D72A12"/>
    <w:rsid w:val="00D73D0F"/>
    <w:rsid w:val="00D7440D"/>
    <w:rsid w:val="00D8294E"/>
    <w:rsid w:val="00D83DA5"/>
    <w:rsid w:val="00D844F2"/>
    <w:rsid w:val="00D875EC"/>
    <w:rsid w:val="00D87706"/>
    <w:rsid w:val="00D9055A"/>
    <w:rsid w:val="00D90D14"/>
    <w:rsid w:val="00D92385"/>
    <w:rsid w:val="00D92B40"/>
    <w:rsid w:val="00D93957"/>
    <w:rsid w:val="00D94188"/>
    <w:rsid w:val="00D97A8C"/>
    <w:rsid w:val="00DA1C00"/>
    <w:rsid w:val="00DA26DA"/>
    <w:rsid w:val="00DA30EF"/>
    <w:rsid w:val="00DA550B"/>
    <w:rsid w:val="00DA59C1"/>
    <w:rsid w:val="00DB0127"/>
    <w:rsid w:val="00DB4F82"/>
    <w:rsid w:val="00DB56B1"/>
    <w:rsid w:val="00DB57AE"/>
    <w:rsid w:val="00DB70A3"/>
    <w:rsid w:val="00DB725D"/>
    <w:rsid w:val="00DB7679"/>
    <w:rsid w:val="00DB7D47"/>
    <w:rsid w:val="00DC1917"/>
    <w:rsid w:val="00DC30C5"/>
    <w:rsid w:val="00DC3146"/>
    <w:rsid w:val="00DC3186"/>
    <w:rsid w:val="00DC33BA"/>
    <w:rsid w:val="00DC3B41"/>
    <w:rsid w:val="00DD2001"/>
    <w:rsid w:val="00DD2C65"/>
    <w:rsid w:val="00DD5238"/>
    <w:rsid w:val="00DD6011"/>
    <w:rsid w:val="00DE7F7F"/>
    <w:rsid w:val="00DF0A2F"/>
    <w:rsid w:val="00DF37DB"/>
    <w:rsid w:val="00DF3D3F"/>
    <w:rsid w:val="00E010EA"/>
    <w:rsid w:val="00E013EC"/>
    <w:rsid w:val="00E0159D"/>
    <w:rsid w:val="00E02047"/>
    <w:rsid w:val="00E04E4B"/>
    <w:rsid w:val="00E11388"/>
    <w:rsid w:val="00E13BAA"/>
    <w:rsid w:val="00E15EED"/>
    <w:rsid w:val="00E21664"/>
    <w:rsid w:val="00E21C1A"/>
    <w:rsid w:val="00E22029"/>
    <w:rsid w:val="00E22B4F"/>
    <w:rsid w:val="00E23032"/>
    <w:rsid w:val="00E2361C"/>
    <w:rsid w:val="00E24416"/>
    <w:rsid w:val="00E25D28"/>
    <w:rsid w:val="00E25F3A"/>
    <w:rsid w:val="00E27856"/>
    <w:rsid w:val="00E310CB"/>
    <w:rsid w:val="00E31CB7"/>
    <w:rsid w:val="00E34084"/>
    <w:rsid w:val="00E347D0"/>
    <w:rsid w:val="00E355E1"/>
    <w:rsid w:val="00E36690"/>
    <w:rsid w:val="00E36E86"/>
    <w:rsid w:val="00E37574"/>
    <w:rsid w:val="00E416AF"/>
    <w:rsid w:val="00E4185C"/>
    <w:rsid w:val="00E41DAD"/>
    <w:rsid w:val="00E45750"/>
    <w:rsid w:val="00E4722B"/>
    <w:rsid w:val="00E53819"/>
    <w:rsid w:val="00E56CB1"/>
    <w:rsid w:val="00E578AC"/>
    <w:rsid w:val="00E60880"/>
    <w:rsid w:val="00E6186E"/>
    <w:rsid w:val="00E61FA3"/>
    <w:rsid w:val="00E6748C"/>
    <w:rsid w:val="00E67CD4"/>
    <w:rsid w:val="00E7155E"/>
    <w:rsid w:val="00E730DE"/>
    <w:rsid w:val="00E747E2"/>
    <w:rsid w:val="00E76A41"/>
    <w:rsid w:val="00E815DB"/>
    <w:rsid w:val="00E81A93"/>
    <w:rsid w:val="00E826E2"/>
    <w:rsid w:val="00E84627"/>
    <w:rsid w:val="00E857DC"/>
    <w:rsid w:val="00E85CE1"/>
    <w:rsid w:val="00E86E4A"/>
    <w:rsid w:val="00E87465"/>
    <w:rsid w:val="00E8754A"/>
    <w:rsid w:val="00E907DD"/>
    <w:rsid w:val="00E92D2C"/>
    <w:rsid w:val="00E92F7C"/>
    <w:rsid w:val="00E93986"/>
    <w:rsid w:val="00E94D6A"/>
    <w:rsid w:val="00E958CC"/>
    <w:rsid w:val="00E95C7A"/>
    <w:rsid w:val="00E97081"/>
    <w:rsid w:val="00EA14FF"/>
    <w:rsid w:val="00EA2057"/>
    <w:rsid w:val="00EB0E10"/>
    <w:rsid w:val="00EB3BB1"/>
    <w:rsid w:val="00EB41DC"/>
    <w:rsid w:val="00EB48BA"/>
    <w:rsid w:val="00EB5BDF"/>
    <w:rsid w:val="00EC07AE"/>
    <w:rsid w:val="00EC0E64"/>
    <w:rsid w:val="00EC0FEA"/>
    <w:rsid w:val="00EC145D"/>
    <w:rsid w:val="00EC4600"/>
    <w:rsid w:val="00EC767F"/>
    <w:rsid w:val="00EC7A20"/>
    <w:rsid w:val="00ED2743"/>
    <w:rsid w:val="00ED300D"/>
    <w:rsid w:val="00ED3AA3"/>
    <w:rsid w:val="00ED3BD8"/>
    <w:rsid w:val="00ED5688"/>
    <w:rsid w:val="00ED7A93"/>
    <w:rsid w:val="00ED7AFD"/>
    <w:rsid w:val="00EE403B"/>
    <w:rsid w:val="00EE43F2"/>
    <w:rsid w:val="00EE4FAB"/>
    <w:rsid w:val="00EE65BB"/>
    <w:rsid w:val="00EE6686"/>
    <w:rsid w:val="00EE72C3"/>
    <w:rsid w:val="00EF2F92"/>
    <w:rsid w:val="00EF3E4D"/>
    <w:rsid w:val="00EF6798"/>
    <w:rsid w:val="00EF72B7"/>
    <w:rsid w:val="00F00670"/>
    <w:rsid w:val="00F10BF6"/>
    <w:rsid w:val="00F11A4A"/>
    <w:rsid w:val="00F123C6"/>
    <w:rsid w:val="00F12B5E"/>
    <w:rsid w:val="00F13672"/>
    <w:rsid w:val="00F136EF"/>
    <w:rsid w:val="00F16F37"/>
    <w:rsid w:val="00F2022B"/>
    <w:rsid w:val="00F20D20"/>
    <w:rsid w:val="00F21BF8"/>
    <w:rsid w:val="00F22822"/>
    <w:rsid w:val="00F22F07"/>
    <w:rsid w:val="00F23C7D"/>
    <w:rsid w:val="00F30FB6"/>
    <w:rsid w:val="00F333D5"/>
    <w:rsid w:val="00F3542C"/>
    <w:rsid w:val="00F37BC9"/>
    <w:rsid w:val="00F411C5"/>
    <w:rsid w:val="00F41F3F"/>
    <w:rsid w:val="00F436DE"/>
    <w:rsid w:val="00F436E8"/>
    <w:rsid w:val="00F43AC1"/>
    <w:rsid w:val="00F45E54"/>
    <w:rsid w:val="00F46350"/>
    <w:rsid w:val="00F46939"/>
    <w:rsid w:val="00F46F95"/>
    <w:rsid w:val="00F5324A"/>
    <w:rsid w:val="00F5457C"/>
    <w:rsid w:val="00F552B3"/>
    <w:rsid w:val="00F5565F"/>
    <w:rsid w:val="00F56593"/>
    <w:rsid w:val="00F57D6C"/>
    <w:rsid w:val="00F6471A"/>
    <w:rsid w:val="00F672F4"/>
    <w:rsid w:val="00F7183C"/>
    <w:rsid w:val="00F72409"/>
    <w:rsid w:val="00F73CA5"/>
    <w:rsid w:val="00F7468D"/>
    <w:rsid w:val="00F74EA9"/>
    <w:rsid w:val="00F80E12"/>
    <w:rsid w:val="00F8178A"/>
    <w:rsid w:val="00F82203"/>
    <w:rsid w:val="00F84D8A"/>
    <w:rsid w:val="00F85DA3"/>
    <w:rsid w:val="00F90CEB"/>
    <w:rsid w:val="00F91F9C"/>
    <w:rsid w:val="00F92ECC"/>
    <w:rsid w:val="00F9329B"/>
    <w:rsid w:val="00F9372D"/>
    <w:rsid w:val="00F9492E"/>
    <w:rsid w:val="00F9618B"/>
    <w:rsid w:val="00FA171E"/>
    <w:rsid w:val="00FA21B4"/>
    <w:rsid w:val="00FA223F"/>
    <w:rsid w:val="00FA69B6"/>
    <w:rsid w:val="00FA6D7F"/>
    <w:rsid w:val="00FB32D1"/>
    <w:rsid w:val="00FB4784"/>
    <w:rsid w:val="00FB483C"/>
    <w:rsid w:val="00FC1453"/>
    <w:rsid w:val="00FC1A08"/>
    <w:rsid w:val="00FC2666"/>
    <w:rsid w:val="00FC2ED4"/>
    <w:rsid w:val="00FC3BB0"/>
    <w:rsid w:val="00FC4D99"/>
    <w:rsid w:val="00FC6C6F"/>
    <w:rsid w:val="00FC7D54"/>
    <w:rsid w:val="00FD0B39"/>
    <w:rsid w:val="00FD0DC7"/>
    <w:rsid w:val="00FD0E4A"/>
    <w:rsid w:val="00FD1F17"/>
    <w:rsid w:val="00FD2E86"/>
    <w:rsid w:val="00FD644F"/>
    <w:rsid w:val="00FD6860"/>
    <w:rsid w:val="00FE0931"/>
    <w:rsid w:val="00FE0DEE"/>
    <w:rsid w:val="00FE2A5A"/>
    <w:rsid w:val="00FE42C6"/>
    <w:rsid w:val="00FE486F"/>
    <w:rsid w:val="00FE4A00"/>
    <w:rsid w:val="00FE519D"/>
    <w:rsid w:val="00FE77DC"/>
    <w:rsid w:val="00FF096C"/>
    <w:rsid w:val="00FF1E5F"/>
    <w:rsid w:val="00FF2B5B"/>
    <w:rsid w:val="00FF31CD"/>
    <w:rsid w:val="00FF3B91"/>
    <w:rsid w:val="00FF443E"/>
    <w:rsid w:val="00FF704F"/>
    <w:rsid w:val="00FF7A01"/>
    <w:rsid w:val="00FF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5F26CD"/>
  <w15:docId w15:val="{B3D80D2D-E676-413A-BBD5-A325AE1E8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4AB"/>
    <w:pPr>
      <w:spacing w:before="200" w:after="200" w:line="280" w:lineRule="exact"/>
    </w:pPr>
    <w:rPr>
      <w:rFonts w:ascii="Cambria" w:hAnsi="Cambria"/>
      <w:sz w:val="22"/>
    </w:rPr>
  </w:style>
  <w:style w:type="paragraph" w:styleId="Heading1">
    <w:name w:val="heading 1"/>
    <w:basedOn w:val="Normal1"/>
    <w:next w:val="Normal1"/>
    <w:link w:val="Heading1Char"/>
    <w:rsid w:val="008A4C50"/>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8A4C50"/>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rsid w:val="008A4C50"/>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8A4C50"/>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8A4C50"/>
    <w:pPr>
      <w:keepNext/>
      <w:keepLines/>
      <w:spacing w:before="240" w:after="60"/>
      <w:outlineLvl w:val="4"/>
    </w:pPr>
    <w:rPr>
      <w:b/>
      <w:i/>
      <w:sz w:val="26"/>
    </w:rPr>
  </w:style>
  <w:style w:type="paragraph" w:styleId="Heading6">
    <w:name w:val="heading 6"/>
    <w:basedOn w:val="Normal1"/>
    <w:next w:val="Normal1"/>
    <w:link w:val="Heading6Char"/>
    <w:rsid w:val="008A4C50"/>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A4C50"/>
    <w:rPr>
      <w:i/>
      <w:iCs/>
    </w:rPr>
  </w:style>
  <w:style w:type="paragraph" w:styleId="ListParagraph">
    <w:name w:val="List Paragraph"/>
    <w:basedOn w:val="Normal"/>
    <w:uiPriority w:val="34"/>
    <w:qFormat/>
    <w:rsid w:val="008A4C50"/>
    <w:pPr>
      <w:ind w:left="720"/>
      <w:contextualSpacing/>
    </w:pPr>
  </w:style>
  <w:style w:type="paragraph" w:customStyle="1" w:styleId="BlueprintHeading">
    <w:name w:val="Blueprint Heading"/>
    <w:basedOn w:val="Heading2"/>
    <w:qFormat/>
    <w:rsid w:val="008A4C50"/>
    <w:pPr>
      <w:spacing w:before="0" w:after="0" w:line="480" w:lineRule="exact"/>
      <w:jc w:val="center"/>
    </w:pPr>
    <w:rPr>
      <w:szCs w:val="24"/>
    </w:rPr>
  </w:style>
  <w:style w:type="character" w:customStyle="1" w:styleId="Heading2Char">
    <w:name w:val="Heading 2 Char"/>
    <w:basedOn w:val="Normal1Char"/>
    <w:link w:val="Heading2"/>
    <w:rsid w:val="008A4C50"/>
    <w:rPr>
      <w:rFonts w:ascii="Calibri" w:eastAsia="Arial" w:hAnsi="Calibri" w:cs="Arial"/>
      <w:b/>
      <w:color w:val="205595"/>
      <w:sz w:val="28"/>
    </w:rPr>
  </w:style>
  <w:style w:type="character" w:customStyle="1" w:styleId="Heading1Char">
    <w:name w:val="Heading 1 Char"/>
    <w:basedOn w:val="DefaultParagraphFont"/>
    <w:link w:val="Heading1"/>
    <w:rsid w:val="008A4C50"/>
    <w:rPr>
      <w:rFonts w:ascii="Calibri" w:eastAsia="Arial" w:hAnsi="Calibri" w:cs="Arial"/>
      <w:color w:val="FFFFFF" w:themeColor="background1"/>
      <w:sz w:val="32"/>
    </w:rPr>
  </w:style>
  <w:style w:type="character" w:customStyle="1" w:styleId="Heading3Char">
    <w:name w:val="Heading 3 Char"/>
    <w:basedOn w:val="DefaultParagraphFont"/>
    <w:link w:val="Heading3"/>
    <w:rsid w:val="001A78EE"/>
    <w:rPr>
      <w:rFonts w:ascii="Arial" w:eastAsia="Arial" w:hAnsi="Arial" w:cs="Arial"/>
      <w:b/>
      <w:sz w:val="26"/>
    </w:rPr>
  </w:style>
  <w:style w:type="character" w:customStyle="1" w:styleId="Heading4Char">
    <w:name w:val="Heading 4 Char"/>
    <w:basedOn w:val="DefaultParagraphFont"/>
    <w:link w:val="Heading4"/>
    <w:rsid w:val="001A78EE"/>
    <w:rPr>
      <w:rFonts w:ascii="Arial" w:eastAsia="Arial" w:hAnsi="Arial" w:cs="Arial"/>
      <w:b/>
      <w:sz w:val="28"/>
    </w:rPr>
  </w:style>
  <w:style w:type="character" w:customStyle="1" w:styleId="Heading5Char">
    <w:name w:val="Heading 5 Char"/>
    <w:basedOn w:val="DefaultParagraphFont"/>
    <w:link w:val="Heading5"/>
    <w:rsid w:val="001A78EE"/>
    <w:rPr>
      <w:b/>
      <w:i/>
      <w:sz w:val="26"/>
    </w:rPr>
  </w:style>
  <w:style w:type="character" w:customStyle="1" w:styleId="Heading6Char">
    <w:name w:val="Heading 6 Char"/>
    <w:basedOn w:val="DefaultParagraphFont"/>
    <w:link w:val="Heading6"/>
    <w:rsid w:val="001A78EE"/>
    <w:rPr>
      <w:b/>
      <w:sz w:val="22"/>
    </w:rPr>
  </w:style>
  <w:style w:type="paragraph" w:customStyle="1" w:styleId="Normal10">
    <w:name w:val="Normal1"/>
    <w:rsid w:val="008A4C50"/>
  </w:style>
  <w:style w:type="paragraph" w:styleId="Title">
    <w:name w:val="Title"/>
    <w:basedOn w:val="Normal1"/>
    <w:next w:val="Normal1"/>
    <w:link w:val="TitleChar"/>
    <w:rsid w:val="008A4C50"/>
    <w:pPr>
      <w:keepNext/>
      <w:keepLines/>
      <w:spacing w:before="480" w:after="120"/>
    </w:pPr>
    <w:rPr>
      <w:b/>
      <w:sz w:val="72"/>
    </w:rPr>
  </w:style>
  <w:style w:type="character" w:customStyle="1" w:styleId="TitleChar">
    <w:name w:val="Title Char"/>
    <w:link w:val="Title"/>
    <w:rsid w:val="008A4C50"/>
    <w:rPr>
      <w:b/>
      <w:sz w:val="72"/>
    </w:rPr>
  </w:style>
  <w:style w:type="paragraph" w:styleId="Subtitle">
    <w:name w:val="Subtitle"/>
    <w:basedOn w:val="Normal1"/>
    <w:next w:val="Normal1"/>
    <w:link w:val="SubtitleChar"/>
    <w:rsid w:val="008A4C50"/>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1A78EE"/>
    <w:rPr>
      <w:rFonts w:ascii="Georgia" w:eastAsia="Georgia" w:hAnsi="Georgia" w:cs="Georgia"/>
      <w:i/>
      <w:color w:val="666666"/>
      <w:sz w:val="48"/>
    </w:rPr>
  </w:style>
  <w:style w:type="paragraph" w:styleId="CommentText">
    <w:name w:val="annotation text"/>
    <w:basedOn w:val="Normal"/>
    <w:link w:val="CommentTextChar"/>
    <w:uiPriority w:val="99"/>
    <w:unhideWhenUsed/>
    <w:rsid w:val="008A4C50"/>
    <w:rPr>
      <w:szCs w:val="24"/>
    </w:rPr>
  </w:style>
  <w:style w:type="character" w:customStyle="1" w:styleId="CommentTextChar">
    <w:name w:val="Comment Text Char"/>
    <w:basedOn w:val="DefaultParagraphFont"/>
    <w:link w:val="CommentText"/>
    <w:uiPriority w:val="99"/>
    <w:rsid w:val="008A4C50"/>
    <w:rPr>
      <w:rFonts w:ascii="Cambria" w:hAnsi="Cambria"/>
      <w:sz w:val="22"/>
      <w:szCs w:val="24"/>
    </w:rPr>
  </w:style>
  <w:style w:type="character" w:styleId="CommentReference">
    <w:name w:val="annotation reference"/>
    <w:basedOn w:val="DefaultParagraphFont"/>
    <w:uiPriority w:val="99"/>
    <w:semiHidden/>
    <w:unhideWhenUsed/>
    <w:rsid w:val="008A4C50"/>
    <w:rPr>
      <w:sz w:val="18"/>
      <w:szCs w:val="18"/>
    </w:rPr>
  </w:style>
  <w:style w:type="character" w:styleId="Hyperlink">
    <w:name w:val="Hyperlink"/>
    <w:basedOn w:val="DefaultParagraphFont"/>
    <w:uiPriority w:val="99"/>
    <w:unhideWhenUsed/>
    <w:rsid w:val="008A4C50"/>
    <w:rPr>
      <w:rFonts w:ascii="Cambria" w:hAnsi="Cambria"/>
      <w:color w:val="0000FF"/>
      <w:sz w:val="22"/>
      <w:u w:val="single"/>
    </w:rPr>
  </w:style>
  <w:style w:type="paragraph" w:styleId="BalloonText">
    <w:name w:val="Balloon Text"/>
    <w:basedOn w:val="Normal"/>
    <w:link w:val="BalloonTextChar"/>
    <w:uiPriority w:val="99"/>
    <w:semiHidden/>
    <w:unhideWhenUsed/>
    <w:rsid w:val="008A4C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C50"/>
    <w:rPr>
      <w:rFonts w:ascii="Lucida Grande" w:hAnsi="Lucida Grande" w:cs="Lucida Grande"/>
      <w:sz w:val="18"/>
      <w:szCs w:val="18"/>
    </w:rPr>
  </w:style>
  <w:style w:type="character" w:customStyle="1" w:styleId="apple-converted-space">
    <w:name w:val="apple-converted-space"/>
    <w:basedOn w:val="DefaultParagraphFont"/>
    <w:rsid w:val="008A4C50"/>
  </w:style>
  <w:style w:type="paragraph" w:styleId="NormalWeb">
    <w:name w:val="Normal (Web)"/>
    <w:basedOn w:val="Normal"/>
    <w:uiPriority w:val="99"/>
    <w:unhideWhenUsed/>
    <w:rsid w:val="008A4C50"/>
    <w:pPr>
      <w:spacing w:before="100" w:beforeAutospacing="1" w:after="100" w:afterAutospacing="1"/>
    </w:pPr>
    <w:rPr>
      <w:rFonts w:ascii="Times" w:hAnsi="Times"/>
      <w:color w:val="auto"/>
      <w:sz w:val="20"/>
    </w:rPr>
  </w:style>
  <w:style w:type="character" w:styleId="FollowedHyperlink">
    <w:name w:val="FollowedHyperlink"/>
    <w:basedOn w:val="DefaultParagraphFont"/>
    <w:uiPriority w:val="99"/>
    <w:semiHidden/>
    <w:unhideWhenUsed/>
    <w:rsid w:val="008A4C50"/>
    <w:rPr>
      <w:color w:val="800080"/>
      <w:u w:val="single"/>
    </w:rPr>
  </w:style>
  <w:style w:type="table" w:styleId="TableGrid">
    <w:name w:val="Table Grid"/>
    <w:basedOn w:val="TableNormal"/>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A4C50"/>
    <w:pPr>
      <w:tabs>
        <w:tab w:val="center" w:pos="4320"/>
        <w:tab w:val="right" w:pos="8640"/>
      </w:tabs>
    </w:pPr>
  </w:style>
  <w:style w:type="character" w:customStyle="1" w:styleId="FooterChar">
    <w:name w:val="Footer Char"/>
    <w:basedOn w:val="DefaultParagraphFont"/>
    <w:link w:val="Footer"/>
    <w:uiPriority w:val="99"/>
    <w:rsid w:val="008A4C50"/>
    <w:rPr>
      <w:rFonts w:ascii="Cambria" w:hAnsi="Cambria"/>
      <w:sz w:val="22"/>
    </w:rPr>
  </w:style>
  <w:style w:type="character" w:styleId="PageNumber">
    <w:name w:val="page number"/>
    <w:basedOn w:val="DefaultParagraphFont"/>
    <w:uiPriority w:val="99"/>
    <w:semiHidden/>
    <w:unhideWhenUsed/>
    <w:rsid w:val="008A4C50"/>
  </w:style>
  <w:style w:type="paragraph" w:styleId="CommentSubject">
    <w:name w:val="annotation subject"/>
    <w:basedOn w:val="CommentText"/>
    <w:next w:val="CommentText"/>
    <w:link w:val="CommentSubjectChar"/>
    <w:uiPriority w:val="99"/>
    <w:semiHidden/>
    <w:unhideWhenUsed/>
    <w:rsid w:val="008A4C50"/>
    <w:rPr>
      <w:b/>
      <w:bCs/>
      <w:sz w:val="20"/>
      <w:szCs w:val="20"/>
    </w:rPr>
  </w:style>
  <w:style w:type="character" w:customStyle="1" w:styleId="CommentSubjectChar">
    <w:name w:val="Comment Subject Char"/>
    <w:basedOn w:val="CommentTextChar"/>
    <w:link w:val="CommentSubject"/>
    <w:uiPriority w:val="99"/>
    <w:semiHidden/>
    <w:rsid w:val="008A4C50"/>
    <w:rPr>
      <w:rFonts w:ascii="Cambria" w:hAnsi="Cambria"/>
      <w:b/>
      <w:bCs/>
      <w:sz w:val="20"/>
      <w:szCs w:val="24"/>
    </w:rPr>
  </w:style>
  <w:style w:type="paragraph" w:styleId="Header">
    <w:name w:val="header"/>
    <w:basedOn w:val="Normal"/>
    <w:link w:val="HeaderChar"/>
    <w:uiPriority w:val="99"/>
    <w:unhideWhenUsed/>
    <w:rsid w:val="008A4C50"/>
    <w:pPr>
      <w:tabs>
        <w:tab w:val="center" w:pos="4320"/>
        <w:tab w:val="right" w:pos="8640"/>
      </w:tabs>
    </w:pPr>
  </w:style>
  <w:style w:type="character" w:customStyle="1" w:styleId="HeaderChar">
    <w:name w:val="Header Char"/>
    <w:basedOn w:val="DefaultParagraphFont"/>
    <w:link w:val="Header"/>
    <w:uiPriority w:val="99"/>
    <w:rsid w:val="008A4C50"/>
    <w:rPr>
      <w:rFonts w:ascii="Cambria" w:hAnsi="Cambria"/>
      <w:sz w:val="22"/>
    </w:rPr>
  </w:style>
  <w:style w:type="paragraph" w:customStyle="1" w:styleId="Normal1">
    <w:name w:val="Normal1"/>
    <w:link w:val="Normal1Char"/>
    <w:rsid w:val="008A4C50"/>
  </w:style>
  <w:style w:type="paragraph" w:customStyle="1" w:styleId="Header1">
    <w:name w:val="Header1"/>
    <w:basedOn w:val="Normal"/>
    <w:qFormat/>
    <w:rsid w:val="008A4C50"/>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8A4C50"/>
    <w:pPr>
      <w:keepLines/>
      <w:spacing w:before="0" w:after="0" w:line="240" w:lineRule="auto"/>
      <w:jc w:val="right"/>
    </w:pPr>
    <w:rPr>
      <w:rFonts w:ascii="Calibri" w:eastAsia="MS Mincho" w:hAnsi="Calibri"/>
      <w:caps/>
      <w:color w:val="auto"/>
      <w:spacing w:val="30"/>
      <w:sz w:val="16"/>
      <w:szCs w:val="16"/>
    </w:rPr>
  </w:style>
  <w:style w:type="paragraph" w:customStyle="1" w:styleId="Credit">
    <w:name w:val="Credit"/>
    <w:basedOn w:val="Normal"/>
    <w:qFormat/>
    <w:rsid w:val="008A4C50"/>
    <w:pPr>
      <w:keepLines/>
      <w:spacing w:before="0" w:after="0" w:line="240" w:lineRule="auto"/>
    </w:pPr>
    <w:rPr>
      <w:rFonts w:ascii="Calibri" w:eastAsia="Calibri" w:hAnsi="Calibri" w:cs="Calibri"/>
      <w:color w:val="auto"/>
      <w:sz w:val="20"/>
    </w:rPr>
  </w:style>
  <w:style w:type="paragraph" w:customStyle="1" w:styleId="Titlepageheader">
    <w:name w:val="Title page header"/>
    <w:basedOn w:val="CompellingQuestion"/>
    <w:qFormat/>
    <w:rsid w:val="008A4C50"/>
    <w:pPr>
      <w:spacing w:before="240" w:line="204" w:lineRule="auto"/>
    </w:pPr>
    <w:rPr>
      <w:color w:val="205595"/>
      <w:sz w:val="96"/>
    </w:rPr>
  </w:style>
  <w:style w:type="character" w:customStyle="1" w:styleId="bluerun-in">
    <w:name w:val="blue run-in"/>
    <w:uiPriority w:val="1"/>
    <w:qFormat/>
    <w:rsid w:val="008A4C50"/>
    <w:rPr>
      <w:rFonts w:ascii="Calibri" w:hAnsi="Calibri"/>
      <w:b/>
      <w:caps/>
      <w:color w:val="205595"/>
      <w:sz w:val="22"/>
    </w:rPr>
  </w:style>
  <w:style w:type="paragraph" w:customStyle="1" w:styleId="Tabletext">
    <w:name w:val="Table text"/>
    <w:basedOn w:val="Normal"/>
    <w:qFormat/>
    <w:rsid w:val="008A4C50"/>
    <w:pPr>
      <w:keepLines/>
      <w:spacing w:before="45" w:after="45" w:line="216" w:lineRule="auto"/>
      <w:ind w:left="72" w:right="72"/>
    </w:pPr>
    <w:rPr>
      <w:rFonts w:ascii="Calibri" w:eastAsia="MS Mincho" w:hAnsi="Calibri"/>
      <w:color w:val="auto"/>
      <w:sz w:val="20"/>
      <w:szCs w:val="24"/>
    </w:rPr>
  </w:style>
  <w:style w:type="character" w:styleId="Strong">
    <w:name w:val="Strong"/>
    <w:basedOn w:val="DefaultParagraphFont"/>
    <w:uiPriority w:val="22"/>
    <w:qFormat/>
    <w:rsid w:val="008A4C50"/>
    <w:rPr>
      <w:b/>
      <w:bCs/>
    </w:rPr>
  </w:style>
  <w:style w:type="table" w:customStyle="1" w:styleId="TableGrid1">
    <w:name w:val="Table Grid1"/>
    <w:basedOn w:val="TableNormal"/>
    <w:next w:val="TableGrid"/>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Header0">
    <w:name w:val="Title Page Header"/>
    <w:basedOn w:val="Normal"/>
    <w:qFormat/>
    <w:rsid w:val="008A4C50"/>
    <w:pPr>
      <w:spacing w:before="240" w:line="204" w:lineRule="auto"/>
    </w:pPr>
    <w:rPr>
      <w:rFonts w:ascii="Calibri" w:hAnsi="Calibri"/>
      <w:b/>
      <w:color w:val="205595"/>
      <w:sz w:val="96"/>
    </w:rPr>
  </w:style>
  <w:style w:type="paragraph" w:customStyle="1" w:styleId="Compellingquestion0">
    <w:name w:val="Compelling question"/>
    <w:basedOn w:val="Normal"/>
    <w:qFormat/>
    <w:rsid w:val="008A4C50"/>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8A4C50"/>
    <w:pPr>
      <w:spacing w:before="80" w:after="80"/>
    </w:pPr>
    <w:rPr>
      <w:rFonts w:ascii="Calibri" w:eastAsia="Georgia" w:hAnsi="Calibri" w:cs="Georgia"/>
      <w:b/>
      <w:color w:val="1F497D"/>
      <w:sz w:val="20"/>
      <w:szCs w:val="23"/>
    </w:rPr>
  </w:style>
  <w:style w:type="paragraph" w:customStyle="1" w:styleId="TableText0">
    <w:name w:val="Table Text"/>
    <w:basedOn w:val="TableHeader"/>
    <w:qFormat/>
    <w:rsid w:val="008A4C50"/>
    <w:pPr>
      <w:spacing w:before="60" w:after="60"/>
    </w:pPr>
    <w:rPr>
      <w:b w:val="0"/>
      <w:color w:val="auto"/>
    </w:rPr>
  </w:style>
  <w:style w:type="paragraph" w:customStyle="1" w:styleId="KeyPractices">
    <w:name w:val="Key Practices"/>
    <w:basedOn w:val="Normal"/>
    <w:qFormat/>
    <w:rsid w:val="008A4C50"/>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Normal1Char">
    <w:name w:val="Normal1 Char"/>
    <w:basedOn w:val="DefaultParagraphFont"/>
    <w:link w:val="Normal1"/>
    <w:rsid w:val="008A4C50"/>
  </w:style>
  <w:style w:type="paragraph" w:customStyle="1" w:styleId="Numberlist">
    <w:name w:val="Number list"/>
    <w:basedOn w:val="Normal1"/>
    <w:qFormat/>
    <w:rsid w:val="008A4C50"/>
    <w:pPr>
      <w:numPr>
        <w:numId w:val="4"/>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8A4C50"/>
    <w:pPr>
      <w:numPr>
        <w:numId w:val="2"/>
      </w:numPr>
    </w:pPr>
    <w:rPr>
      <w:rFonts w:ascii="Cambria" w:eastAsia="Georgia" w:hAnsi="Cambria" w:cs="Georgia"/>
      <w:sz w:val="22"/>
      <w:szCs w:val="24"/>
    </w:rPr>
  </w:style>
  <w:style w:type="character" w:customStyle="1" w:styleId="bluerun">
    <w:name w:val="blue run"/>
    <w:uiPriority w:val="1"/>
    <w:qFormat/>
    <w:rsid w:val="008A4C50"/>
    <w:rPr>
      <w:rFonts w:ascii="Calibri" w:hAnsi="Calibri"/>
      <w:b/>
      <w:caps/>
      <w:color w:val="8DB3E2"/>
      <w:sz w:val="20"/>
    </w:rPr>
  </w:style>
  <w:style w:type="paragraph" w:customStyle="1" w:styleId="H2">
    <w:name w:val="H2"/>
    <w:basedOn w:val="Normal10"/>
    <w:qFormat/>
    <w:rsid w:val="001A78EE"/>
    <w:pPr>
      <w:spacing w:before="200" w:after="200" w:line="280" w:lineRule="exact"/>
    </w:pPr>
    <w:rPr>
      <w:rFonts w:ascii="Calibri" w:hAnsi="Calibri"/>
      <w:b/>
      <w:szCs w:val="24"/>
    </w:rPr>
  </w:style>
  <w:style w:type="paragraph" w:customStyle="1" w:styleId="Tablehead">
    <w:name w:val="Table head"/>
    <w:basedOn w:val="Normal"/>
    <w:qFormat/>
    <w:rsid w:val="001A78EE"/>
    <w:pPr>
      <w:spacing w:before="120" w:after="120"/>
      <w:jc w:val="center"/>
    </w:pPr>
    <w:rPr>
      <w:rFonts w:ascii="Calibri" w:hAnsi="Calibri"/>
      <w:b/>
      <w:color w:val="FFFFFF"/>
      <w:sz w:val="20"/>
      <w:szCs w:val="23"/>
      <w:shd w:val="clear" w:color="auto" w:fill="F2F2F2"/>
    </w:rPr>
  </w:style>
  <w:style w:type="paragraph" w:customStyle="1" w:styleId="Heading03">
    <w:name w:val="Heading 03"/>
    <w:basedOn w:val="Heading3"/>
    <w:qFormat/>
    <w:rsid w:val="001A78EE"/>
    <w:pPr>
      <w:spacing w:before="200" w:after="200" w:line="280" w:lineRule="exact"/>
    </w:pPr>
    <w:rPr>
      <w:rFonts w:ascii="Calibri" w:hAnsi="Calibri"/>
      <w:sz w:val="24"/>
    </w:rPr>
  </w:style>
  <w:style w:type="paragraph" w:styleId="Caption">
    <w:name w:val="caption"/>
    <w:basedOn w:val="Normal"/>
    <w:next w:val="Normal"/>
    <w:uiPriority w:val="35"/>
    <w:qFormat/>
    <w:rsid w:val="001A78EE"/>
    <w:pPr>
      <w:spacing w:before="120" w:after="120" w:line="240" w:lineRule="auto"/>
    </w:pPr>
    <w:rPr>
      <w:bCs/>
    </w:rPr>
  </w:style>
  <w:style w:type="paragraph" w:styleId="DocumentMap">
    <w:name w:val="Document Map"/>
    <w:basedOn w:val="Normal"/>
    <w:link w:val="DocumentMapChar"/>
    <w:uiPriority w:val="99"/>
    <w:semiHidden/>
    <w:unhideWhenUsed/>
    <w:rsid w:val="001A78EE"/>
    <w:rPr>
      <w:rFonts w:ascii="Lucida Grande" w:hAnsi="Lucida Grande"/>
      <w:sz w:val="24"/>
      <w:szCs w:val="24"/>
    </w:rPr>
  </w:style>
  <w:style w:type="character" w:customStyle="1" w:styleId="DocumentMapChar">
    <w:name w:val="Document Map Char"/>
    <w:basedOn w:val="DefaultParagraphFont"/>
    <w:link w:val="DocumentMap"/>
    <w:uiPriority w:val="99"/>
    <w:semiHidden/>
    <w:rsid w:val="001A78EE"/>
    <w:rPr>
      <w:rFonts w:ascii="Lucida Grande" w:hAnsi="Lucida Grande"/>
      <w:szCs w:val="24"/>
    </w:rPr>
  </w:style>
  <w:style w:type="paragraph" w:styleId="Revision">
    <w:name w:val="Revision"/>
    <w:hidden/>
    <w:uiPriority w:val="99"/>
    <w:semiHidden/>
    <w:rsid w:val="008A4C50"/>
  </w:style>
  <w:style w:type="character" w:customStyle="1" w:styleId="st">
    <w:name w:val="st"/>
    <w:basedOn w:val="DefaultParagraphFont"/>
    <w:rsid w:val="008A4C50"/>
  </w:style>
  <w:style w:type="character" w:customStyle="1" w:styleId="image-caption">
    <w:name w:val="image-caption"/>
    <w:basedOn w:val="DefaultParagraphFont"/>
    <w:rsid w:val="008A4C50"/>
  </w:style>
  <w:style w:type="paragraph" w:styleId="PlainText">
    <w:name w:val="Plain Text"/>
    <w:basedOn w:val="Normal"/>
    <w:link w:val="PlainTextChar"/>
    <w:uiPriority w:val="99"/>
    <w:rsid w:val="008A4C50"/>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8A4C50"/>
    <w:rPr>
      <w:rFonts w:ascii="Consolas" w:eastAsia="Calibri" w:hAnsi="Consolas"/>
      <w:color w:val="auto"/>
      <w:sz w:val="21"/>
      <w:szCs w:val="21"/>
    </w:rPr>
  </w:style>
  <w:style w:type="paragraph" w:customStyle="1" w:styleId="Normal2">
    <w:name w:val="Normal2"/>
    <w:rsid w:val="008A4C50"/>
  </w:style>
  <w:style w:type="paragraph" w:customStyle="1" w:styleId="CompellingQuestion">
    <w:name w:val="Compelling Question"/>
    <w:qFormat/>
    <w:rsid w:val="008A4C50"/>
    <w:pPr>
      <w:jc w:val="center"/>
    </w:pPr>
    <w:rPr>
      <w:rFonts w:ascii="Calibri" w:eastAsia="Arial" w:hAnsi="Calibri" w:cs="Arial"/>
      <w:b/>
      <w:bCs/>
      <w:color w:val="FFFFFF"/>
      <w:sz w:val="36"/>
      <w:szCs w:val="28"/>
    </w:rPr>
  </w:style>
  <w:style w:type="paragraph" w:customStyle="1" w:styleId="Keypractices0">
    <w:name w:val="Key practices"/>
    <w:basedOn w:val="Normal"/>
    <w:qFormat/>
    <w:rsid w:val="008A4C50"/>
    <w:pPr>
      <w:keepLines/>
      <w:spacing w:before="60" w:after="45" w:line="216" w:lineRule="auto"/>
      <w:ind w:left="72" w:right="72"/>
    </w:pPr>
    <w:rPr>
      <w:rFonts w:ascii="Calibri" w:eastAsia="MS Mincho" w:hAnsi="Calibri"/>
      <w:b/>
      <w:color w:val="205595"/>
      <w:sz w:val="18"/>
      <w:szCs w:val="24"/>
    </w:rPr>
  </w:style>
  <w:style w:type="paragraph" w:customStyle="1" w:styleId="Questions">
    <w:name w:val="Questions"/>
    <w:basedOn w:val="Normal"/>
    <w:uiPriority w:val="99"/>
    <w:rsid w:val="008A4C50"/>
    <w:pPr>
      <w:keepLines/>
      <w:widowControl w:val="0"/>
      <w:numPr>
        <w:numId w:val="3"/>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Default">
    <w:name w:val="Default"/>
    <w:rsid w:val="008A4C50"/>
    <w:pPr>
      <w:widowControl w:val="0"/>
      <w:autoSpaceDE w:val="0"/>
      <w:autoSpaceDN w:val="0"/>
      <w:adjustRightInd w:val="0"/>
    </w:pPr>
    <w:rPr>
      <w:rFonts w:ascii="Cambria" w:hAnsi="Cambria" w:cs="Cambria"/>
      <w:szCs w:val="24"/>
    </w:rPr>
  </w:style>
  <w:style w:type="paragraph" w:customStyle="1" w:styleId="font5">
    <w:name w:val="font5"/>
    <w:basedOn w:val="Normal"/>
    <w:rsid w:val="008A4C50"/>
    <w:pPr>
      <w:spacing w:before="100" w:beforeAutospacing="1" w:after="100" w:afterAutospacing="1"/>
    </w:pPr>
    <w:rPr>
      <w:rFonts w:ascii="Calibri" w:eastAsiaTheme="minorEastAsia" w:hAnsi="Calibri"/>
      <w:color w:val="FFFFFF"/>
      <w:szCs w:val="22"/>
    </w:rPr>
  </w:style>
  <w:style w:type="paragraph" w:customStyle="1" w:styleId="font6">
    <w:name w:val="font6"/>
    <w:basedOn w:val="Normal"/>
    <w:rsid w:val="008A4C50"/>
    <w:pPr>
      <w:spacing w:before="100" w:beforeAutospacing="1" w:after="100" w:afterAutospacing="1"/>
    </w:pPr>
    <w:rPr>
      <w:rFonts w:ascii="Arial" w:eastAsiaTheme="minorEastAsia" w:hAnsi="Arial" w:cs="Arial"/>
      <w:color w:val="FFFFFF"/>
      <w:sz w:val="20"/>
    </w:rPr>
  </w:style>
  <w:style w:type="paragraph" w:customStyle="1" w:styleId="xl71">
    <w:name w:val="xl71"/>
    <w:basedOn w:val="Normal"/>
    <w:rsid w:val="008A4C50"/>
    <w:pPr>
      <w:spacing w:before="100" w:beforeAutospacing="1" w:after="100" w:afterAutospacing="1"/>
    </w:pPr>
    <w:rPr>
      <w:rFonts w:ascii="Times" w:eastAsiaTheme="minorEastAsia" w:hAnsi="Times"/>
      <w:color w:val="auto"/>
      <w:sz w:val="20"/>
    </w:rPr>
  </w:style>
  <w:style w:type="paragraph" w:customStyle="1" w:styleId="xl72">
    <w:name w:val="xl72"/>
    <w:basedOn w:val="Normal"/>
    <w:rsid w:val="008A4C50"/>
    <w:pPr>
      <w:spacing w:before="100" w:beforeAutospacing="1" w:after="100" w:afterAutospacing="1"/>
    </w:pPr>
    <w:rPr>
      <w:rFonts w:ascii="Arial" w:eastAsiaTheme="minorEastAsia" w:hAnsi="Arial" w:cs="Arial"/>
      <w:b/>
      <w:bCs/>
      <w:color w:val="auto"/>
      <w:sz w:val="20"/>
    </w:rPr>
  </w:style>
  <w:style w:type="paragraph" w:customStyle="1" w:styleId="xl73">
    <w:name w:val="xl73"/>
    <w:basedOn w:val="Normal"/>
    <w:rsid w:val="008A4C50"/>
    <w:pPr>
      <w:spacing w:before="100" w:beforeAutospacing="1" w:after="100" w:afterAutospacing="1"/>
    </w:pPr>
    <w:rPr>
      <w:rFonts w:ascii="Arial" w:eastAsiaTheme="minorEastAsia" w:hAnsi="Arial" w:cs="Arial"/>
      <w:color w:val="auto"/>
      <w:sz w:val="20"/>
    </w:rPr>
  </w:style>
  <w:style w:type="paragraph" w:customStyle="1" w:styleId="xl74">
    <w:name w:val="xl74"/>
    <w:basedOn w:val="Normal"/>
    <w:rsid w:val="008A4C50"/>
    <w:pPr>
      <w:pBdr>
        <w:bottom w:val="single" w:sz="8" w:space="0" w:color="366092"/>
      </w:pBdr>
      <w:spacing w:before="100" w:beforeAutospacing="1" w:after="100" w:afterAutospacing="1"/>
    </w:pPr>
    <w:rPr>
      <w:rFonts w:ascii="Arial" w:eastAsiaTheme="minorEastAsia" w:hAnsi="Arial" w:cs="Arial"/>
      <w:color w:val="auto"/>
      <w:sz w:val="20"/>
    </w:rPr>
  </w:style>
  <w:style w:type="paragraph" w:customStyle="1" w:styleId="xl75">
    <w:name w:val="xl75"/>
    <w:basedOn w:val="Normal"/>
    <w:rsid w:val="008A4C50"/>
    <w:pPr>
      <w:pBdr>
        <w:top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76">
    <w:name w:val="xl76"/>
    <w:basedOn w:val="Normal"/>
    <w:rsid w:val="008A4C50"/>
    <w:pPr>
      <w:spacing w:before="100" w:beforeAutospacing="1" w:after="100" w:afterAutospacing="1"/>
    </w:pPr>
    <w:rPr>
      <w:rFonts w:ascii="Arial" w:eastAsiaTheme="minorEastAsia" w:hAnsi="Arial" w:cs="Arial"/>
      <w:b/>
      <w:bCs/>
      <w:color w:val="366092"/>
      <w:sz w:val="36"/>
      <w:szCs w:val="36"/>
    </w:rPr>
  </w:style>
  <w:style w:type="paragraph" w:customStyle="1" w:styleId="xl77">
    <w:name w:val="xl77"/>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78">
    <w:name w:val="xl78"/>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79">
    <w:name w:val="xl79"/>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0">
    <w:name w:val="xl80"/>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1">
    <w:name w:val="xl81"/>
    <w:basedOn w:val="Normal"/>
    <w:rsid w:val="008A4C50"/>
    <w:pPr>
      <w:spacing w:before="100" w:beforeAutospacing="1" w:after="100" w:afterAutospacing="1"/>
    </w:pPr>
    <w:rPr>
      <w:rFonts w:ascii="Arial" w:eastAsiaTheme="minorEastAsia" w:hAnsi="Arial" w:cs="Arial"/>
      <w:color w:val="auto"/>
      <w:sz w:val="20"/>
    </w:rPr>
  </w:style>
  <w:style w:type="paragraph" w:customStyle="1" w:styleId="xl82">
    <w:name w:val="xl82"/>
    <w:basedOn w:val="Normal"/>
    <w:rsid w:val="008A4C50"/>
    <w:pPr>
      <w:spacing w:before="100" w:beforeAutospacing="1" w:after="100" w:afterAutospacing="1"/>
    </w:pPr>
    <w:rPr>
      <w:rFonts w:ascii="Arial" w:eastAsiaTheme="minorEastAsia" w:hAnsi="Arial" w:cs="Arial"/>
      <w:color w:val="auto"/>
      <w:sz w:val="18"/>
      <w:szCs w:val="18"/>
    </w:rPr>
  </w:style>
  <w:style w:type="paragraph" w:customStyle="1" w:styleId="xl83">
    <w:name w:val="xl83"/>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4">
    <w:name w:val="xl84"/>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85">
    <w:name w:val="xl85"/>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6">
    <w:name w:val="xl86"/>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7">
    <w:name w:val="xl87"/>
    <w:basedOn w:val="Normal"/>
    <w:rsid w:val="008A4C50"/>
    <w:pPr>
      <w:pBdr>
        <w:top w:val="single" w:sz="8" w:space="0" w:color="366092"/>
      </w:pBdr>
      <w:shd w:val="clear" w:color="000000" w:fill="366092"/>
      <w:spacing w:before="100" w:beforeAutospacing="1" w:after="100" w:afterAutospacing="1"/>
      <w:jc w:val="center"/>
      <w:textAlignment w:val="center"/>
    </w:pPr>
    <w:rPr>
      <w:rFonts w:ascii="Arial" w:eastAsiaTheme="minorEastAsia" w:hAnsi="Arial" w:cs="Arial"/>
      <w:b/>
      <w:bCs/>
      <w:color w:val="FFFFFF"/>
      <w:sz w:val="20"/>
    </w:rPr>
  </w:style>
  <w:style w:type="paragraph" w:customStyle="1" w:styleId="xl88">
    <w:name w:val="xl88"/>
    <w:basedOn w:val="Normal"/>
    <w:rsid w:val="008A4C50"/>
    <w:pPr>
      <w:pBdr>
        <w:top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89">
    <w:name w:val="xl89"/>
    <w:basedOn w:val="Normal"/>
    <w:rsid w:val="008A4C50"/>
    <w:pPr>
      <w:pBdr>
        <w:top w:val="single" w:sz="8" w:space="0" w:color="366092"/>
        <w:lef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0">
    <w:name w:val="xl90"/>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91">
    <w:name w:val="xl91"/>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92">
    <w:name w:val="xl92"/>
    <w:basedOn w:val="Normal"/>
    <w:rsid w:val="008A4C50"/>
    <w:pPr>
      <w:spacing w:before="100" w:beforeAutospacing="1" w:after="100" w:afterAutospacing="1"/>
      <w:jc w:val="center"/>
    </w:pPr>
    <w:rPr>
      <w:rFonts w:ascii="Arial" w:eastAsiaTheme="minorEastAsia" w:hAnsi="Arial" w:cs="Arial"/>
      <w:color w:val="auto"/>
      <w:sz w:val="18"/>
      <w:szCs w:val="18"/>
    </w:rPr>
  </w:style>
  <w:style w:type="paragraph" w:customStyle="1" w:styleId="xl93">
    <w:name w:val="xl93"/>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94">
    <w:name w:val="xl94"/>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5">
    <w:name w:val="xl95"/>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6">
    <w:name w:val="xl96"/>
    <w:basedOn w:val="Normal"/>
    <w:rsid w:val="008A4C50"/>
    <w:pPr>
      <w:pBdr>
        <w:top w:val="single" w:sz="8" w:space="0" w:color="366092"/>
        <w:left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7">
    <w:name w:val="xl97"/>
    <w:basedOn w:val="Normal"/>
    <w:rsid w:val="008A4C50"/>
    <w:pPr>
      <w:pBdr>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98">
    <w:name w:val="xl98"/>
    <w:basedOn w:val="Normal"/>
    <w:rsid w:val="008A4C50"/>
    <w:pPr>
      <w:pBdr>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9">
    <w:name w:val="xl99"/>
    <w:basedOn w:val="Normal"/>
    <w:rsid w:val="008A4C50"/>
    <w:pPr>
      <w:pBdr>
        <w:left w:val="single" w:sz="8" w:space="0" w:color="366092"/>
        <w:bottom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0">
    <w:name w:val="xl100"/>
    <w:basedOn w:val="Normal"/>
    <w:rsid w:val="008A4C50"/>
    <w:pPr>
      <w:pBdr>
        <w:bottom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1">
    <w:name w:val="xl101"/>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102">
    <w:name w:val="xl102"/>
    <w:basedOn w:val="Normal"/>
    <w:rsid w:val="008A4C50"/>
    <w:pPr>
      <w:pBdr>
        <w:top w:val="single" w:sz="8" w:space="0" w:color="366092"/>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3">
    <w:name w:val="xl103"/>
    <w:basedOn w:val="Normal"/>
    <w:rsid w:val="008A4C50"/>
    <w:pPr>
      <w:pBdr>
        <w:top w:val="single" w:sz="8" w:space="0" w:color="366092"/>
      </w:pBdr>
      <w:spacing w:before="100" w:beforeAutospacing="1" w:after="100" w:afterAutospacing="1"/>
    </w:pPr>
    <w:rPr>
      <w:rFonts w:ascii="Arial" w:eastAsiaTheme="minorEastAsia" w:hAnsi="Arial" w:cs="Arial"/>
      <w:color w:val="auto"/>
      <w:sz w:val="20"/>
    </w:rPr>
  </w:style>
  <w:style w:type="paragraph" w:customStyle="1" w:styleId="xl104">
    <w:name w:val="xl104"/>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5">
    <w:name w:val="xl105"/>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6">
    <w:name w:val="xl106"/>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7">
    <w:name w:val="xl107"/>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8">
    <w:name w:val="xl108"/>
    <w:basedOn w:val="Normal"/>
    <w:rsid w:val="008A4C50"/>
    <w:pPr>
      <w:pBdr>
        <w:top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9">
    <w:name w:val="xl109"/>
    <w:basedOn w:val="Normal"/>
    <w:rsid w:val="008A4C50"/>
    <w:pPr>
      <w:pBdr>
        <w:top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10">
    <w:name w:val="xl110"/>
    <w:basedOn w:val="Normal"/>
    <w:rsid w:val="008A4C50"/>
    <w:pPr>
      <w:pBdr>
        <w:bottom w:val="single" w:sz="8" w:space="0" w:color="366092"/>
      </w:pBdr>
      <w:spacing w:before="100" w:beforeAutospacing="1" w:after="100" w:afterAutospacing="1"/>
      <w:jc w:val="center"/>
    </w:pPr>
    <w:rPr>
      <w:rFonts w:ascii="Arial" w:eastAsiaTheme="minorEastAsia" w:hAnsi="Arial" w:cs="Arial"/>
      <w:b/>
      <w:bCs/>
      <w:color w:val="auto"/>
      <w:sz w:val="20"/>
    </w:rPr>
  </w:style>
  <w:style w:type="table" w:customStyle="1" w:styleId="LightList1">
    <w:name w:val="Light List1"/>
    <w:basedOn w:val="TableNormal"/>
    <w:uiPriority w:val="61"/>
    <w:rsid w:val="008A4C50"/>
    <w:rPr>
      <w:rFonts w:eastAsiaTheme="minorEastAsia"/>
      <w:color w:val="auto"/>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eeForm">
    <w:name w:val="Free Form"/>
    <w:rsid w:val="008A4C50"/>
    <w:rPr>
      <w:rFonts w:eastAsia="ヒラギノ角ゴ Pro W3"/>
    </w:rPr>
  </w:style>
  <w:style w:type="paragraph" w:customStyle="1" w:styleId="newsbannerheadlines">
    <w:name w:val="newsbannerheadlines"/>
    <w:basedOn w:val="Normal"/>
    <w:rsid w:val="008A4C50"/>
    <w:pPr>
      <w:spacing w:before="100" w:beforeAutospacing="1" w:after="100" w:afterAutospacing="1"/>
    </w:pPr>
    <w:rPr>
      <w:rFonts w:ascii="Times" w:hAnsi="Times"/>
      <w:color w:val="auto"/>
      <w:sz w:val="20"/>
    </w:rPr>
  </w:style>
  <w:style w:type="paragraph" w:customStyle="1" w:styleId="boldgrayitalic">
    <w:name w:val="boldgrayitalic"/>
    <w:basedOn w:val="Normal"/>
    <w:rsid w:val="008A4C50"/>
    <w:pPr>
      <w:spacing w:before="100" w:beforeAutospacing="1" w:after="100" w:afterAutospacing="1"/>
    </w:pPr>
    <w:rPr>
      <w:rFonts w:ascii="Times" w:hAnsi="Times"/>
      <w:color w:val="auto"/>
      <w:sz w:val="20"/>
    </w:rPr>
  </w:style>
  <w:style w:type="paragraph" w:customStyle="1" w:styleId="Tableheader0">
    <w:name w:val="Table header"/>
    <w:basedOn w:val="Tabletext"/>
    <w:qFormat/>
    <w:rsid w:val="008A4C50"/>
    <w:pPr>
      <w:keepNext/>
      <w:spacing w:before="60" w:after="60" w:line="240" w:lineRule="auto"/>
      <w:jc w:val="center"/>
    </w:pPr>
    <w:rPr>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83108">
      <w:bodyDiv w:val="1"/>
      <w:marLeft w:val="0"/>
      <w:marRight w:val="0"/>
      <w:marTop w:val="0"/>
      <w:marBottom w:val="0"/>
      <w:divBdr>
        <w:top w:val="none" w:sz="0" w:space="0" w:color="auto"/>
        <w:left w:val="none" w:sz="0" w:space="0" w:color="auto"/>
        <w:bottom w:val="none" w:sz="0" w:space="0" w:color="auto"/>
        <w:right w:val="none" w:sz="0" w:space="0" w:color="auto"/>
      </w:divBdr>
    </w:div>
    <w:div w:id="360936065">
      <w:bodyDiv w:val="1"/>
      <w:marLeft w:val="0"/>
      <w:marRight w:val="0"/>
      <w:marTop w:val="0"/>
      <w:marBottom w:val="0"/>
      <w:divBdr>
        <w:top w:val="none" w:sz="0" w:space="0" w:color="auto"/>
        <w:left w:val="none" w:sz="0" w:space="0" w:color="auto"/>
        <w:bottom w:val="none" w:sz="0" w:space="0" w:color="auto"/>
        <w:right w:val="none" w:sz="0" w:space="0" w:color="auto"/>
      </w:divBdr>
    </w:div>
    <w:div w:id="584918939">
      <w:bodyDiv w:val="1"/>
      <w:marLeft w:val="0"/>
      <w:marRight w:val="0"/>
      <w:marTop w:val="0"/>
      <w:marBottom w:val="0"/>
      <w:divBdr>
        <w:top w:val="none" w:sz="0" w:space="0" w:color="auto"/>
        <w:left w:val="none" w:sz="0" w:space="0" w:color="auto"/>
        <w:bottom w:val="none" w:sz="0" w:space="0" w:color="auto"/>
        <w:right w:val="none" w:sz="0" w:space="0" w:color="auto"/>
      </w:divBdr>
    </w:div>
    <w:div w:id="602491667">
      <w:bodyDiv w:val="1"/>
      <w:marLeft w:val="0"/>
      <w:marRight w:val="0"/>
      <w:marTop w:val="0"/>
      <w:marBottom w:val="0"/>
      <w:divBdr>
        <w:top w:val="none" w:sz="0" w:space="0" w:color="auto"/>
        <w:left w:val="none" w:sz="0" w:space="0" w:color="auto"/>
        <w:bottom w:val="none" w:sz="0" w:space="0" w:color="auto"/>
        <w:right w:val="none" w:sz="0" w:space="0" w:color="auto"/>
      </w:divBdr>
    </w:div>
    <w:div w:id="720056842">
      <w:bodyDiv w:val="1"/>
      <w:marLeft w:val="0"/>
      <w:marRight w:val="0"/>
      <w:marTop w:val="0"/>
      <w:marBottom w:val="0"/>
      <w:divBdr>
        <w:top w:val="none" w:sz="0" w:space="0" w:color="auto"/>
        <w:left w:val="none" w:sz="0" w:space="0" w:color="auto"/>
        <w:bottom w:val="none" w:sz="0" w:space="0" w:color="auto"/>
        <w:right w:val="none" w:sz="0" w:space="0" w:color="auto"/>
      </w:divBdr>
    </w:div>
    <w:div w:id="791024239">
      <w:bodyDiv w:val="1"/>
      <w:marLeft w:val="0"/>
      <w:marRight w:val="0"/>
      <w:marTop w:val="0"/>
      <w:marBottom w:val="0"/>
      <w:divBdr>
        <w:top w:val="none" w:sz="0" w:space="0" w:color="auto"/>
        <w:left w:val="none" w:sz="0" w:space="0" w:color="auto"/>
        <w:bottom w:val="none" w:sz="0" w:space="0" w:color="auto"/>
        <w:right w:val="none" w:sz="0" w:space="0" w:color="auto"/>
      </w:divBdr>
    </w:div>
    <w:div w:id="882448611">
      <w:bodyDiv w:val="1"/>
      <w:marLeft w:val="0"/>
      <w:marRight w:val="0"/>
      <w:marTop w:val="0"/>
      <w:marBottom w:val="0"/>
      <w:divBdr>
        <w:top w:val="none" w:sz="0" w:space="0" w:color="auto"/>
        <w:left w:val="none" w:sz="0" w:space="0" w:color="auto"/>
        <w:bottom w:val="none" w:sz="0" w:space="0" w:color="auto"/>
        <w:right w:val="none" w:sz="0" w:space="0" w:color="auto"/>
      </w:divBdr>
    </w:div>
    <w:div w:id="932861344">
      <w:bodyDiv w:val="1"/>
      <w:marLeft w:val="0"/>
      <w:marRight w:val="0"/>
      <w:marTop w:val="0"/>
      <w:marBottom w:val="0"/>
      <w:divBdr>
        <w:top w:val="none" w:sz="0" w:space="0" w:color="auto"/>
        <w:left w:val="none" w:sz="0" w:space="0" w:color="auto"/>
        <w:bottom w:val="none" w:sz="0" w:space="0" w:color="auto"/>
        <w:right w:val="none" w:sz="0" w:space="0" w:color="auto"/>
      </w:divBdr>
    </w:div>
    <w:div w:id="1214972002">
      <w:bodyDiv w:val="1"/>
      <w:marLeft w:val="0"/>
      <w:marRight w:val="0"/>
      <w:marTop w:val="0"/>
      <w:marBottom w:val="0"/>
      <w:divBdr>
        <w:top w:val="none" w:sz="0" w:space="0" w:color="auto"/>
        <w:left w:val="none" w:sz="0" w:space="0" w:color="auto"/>
        <w:bottom w:val="none" w:sz="0" w:space="0" w:color="auto"/>
        <w:right w:val="none" w:sz="0" w:space="0" w:color="auto"/>
      </w:divBdr>
    </w:div>
    <w:div w:id="1245383697">
      <w:bodyDiv w:val="1"/>
      <w:marLeft w:val="0"/>
      <w:marRight w:val="0"/>
      <w:marTop w:val="0"/>
      <w:marBottom w:val="0"/>
      <w:divBdr>
        <w:top w:val="none" w:sz="0" w:space="0" w:color="auto"/>
        <w:left w:val="none" w:sz="0" w:space="0" w:color="auto"/>
        <w:bottom w:val="none" w:sz="0" w:space="0" w:color="auto"/>
        <w:right w:val="none" w:sz="0" w:space="0" w:color="auto"/>
      </w:divBdr>
    </w:div>
    <w:div w:id="1673996129">
      <w:bodyDiv w:val="1"/>
      <w:marLeft w:val="0"/>
      <w:marRight w:val="0"/>
      <w:marTop w:val="0"/>
      <w:marBottom w:val="0"/>
      <w:divBdr>
        <w:top w:val="none" w:sz="0" w:space="0" w:color="auto"/>
        <w:left w:val="none" w:sz="0" w:space="0" w:color="auto"/>
        <w:bottom w:val="none" w:sz="0" w:space="0" w:color="auto"/>
        <w:right w:val="none" w:sz="0" w:space="0" w:color="auto"/>
      </w:divBdr>
    </w:div>
    <w:div w:id="202397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middleport-newyork.com/middleport-grows-with-erie-canal" TargetMode="External"/><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hyperlink" Target="http://www.canals.ny.gov/history/activitybook2006.pdf" TargetMode="External"/><Relationship Id="rId3" Type="http://schemas.openxmlformats.org/officeDocument/2006/relationships/settings" Target="settings.xml"/><Relationship Id="rId21" Type="http://schemas.openxmlformats.org/officeDocument/2006/relationships/hyperlink" Target="https://www.canalsidebuffalo.com/things-to-do/" TargetMode="External"/><Relationship Id="rId34" Type="http://schemas.openxmlformats.org/officeDocument/2006/relationships/hyperlink" Target="https://www.canalsidebuffalo.com/things-to-do/"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waterfrontmemoriesandmore.com/index.cfm?lts=160126141541" TargetMode="External"/><Relationship Id="rId33" Type="http://schemas.openxmlformats.org/officeDocument/2006/relationships/image" Target="media/image19.png"/><Relationship Id="rId38" Type="http://schemas.openxmlformats.org/officeDocument/2006/relationships/hyperlink" Target="http://www.waterfrontmemoriesandmore.com/index.cfm?lts=160126141541"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xplorebuffalo.org/regularly-scheduled/silo-city-grounded/" TargetMode="External"/><Relationship Id="rId32" Type="http://schemas.openxmlformats.org/officeDocument/2006/relationships/hyperlink" Target="http://worcestermag.com/2014/03/06/worcesters-irish-roots/21496" TargetMode="External"/><Relationship Id="rId37" Type="http://schemas.openxmlformats.org/officeDocument/2006/relationships/hyperlink" Target="http://explorebuffalo.org/regularly-scheduled/silo-city-grounded/"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orcestermag.com/2014/03/06/worcesters-irish-roots/21496" TargetMode="External"/><Relationship Id="rId23" Type="http://schemas.openxmlformats.org/officeDocument/2006/relationships/hyperlink" Target="http://www.friendsofthebuffalostory.org/canalside.html" TargetMode="External"/><Relationship Id="rId28" Type="http://schemas.openxmlformats.org/officeDocument/2006/relationships/footer" Target="footer1.xml"/><Relationship Id="rId36" Type="http://schemas.openxmlformats.org/officeDocument/2006/relationships/hyperlink" Target="http://www.friendsofthebuffalostory.org/canalside.html"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middleport-newyork.com/middleport-grows-with-erie-cana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www.lockportlocks.com/cruiseexp.php"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yperlink" Target="http://www.lockportlocks.com/cruiseexp.ph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9_Aztec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G9_Aztec_MPS</Template>
  <TotalTime>1</TotalTime>
  <Pages>12</Pages>
  <Words>2172</Words>
  <Characters>12384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14527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MAC002576</dc:creator>
  <cp:lastModifiedBy>Eldridge, Molly</cp:lastModifiedBy>
  <cp:revision>2</cp:revision>
  <dcterms:created xsi:type="dcterms:W3CDTF">2016-02-09T21:45:00Z</dcterms:created>
  <dcterms:modified xsi:type="dcterms:W3CDTF">2016-02-09T21:45:00Z</dcterms:modified>
</cp:coreProperties>
</file>